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34668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9609B" w:rsidP="008262A3">
            <w:r>
              <w:t>August 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9609B" w:rsidP="00816B78">
            <w:pPr>
              <w:rPr>
                <w:lang w:val="en-US"/>
              </w:rPr>
            </w:pPr>
            <w:r>
              <w:t>Le 30</w:t>
            </w:r>
            <w:r w:rsidR="00EE2A6C">
              <w:t xml:space="preserve"> </w:t>
            </w:r>
            <w:proofErr w:type="spellStart"/>
            <w:r w:rsidR="00EE2A6C">
              <w:t>août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06DE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609B">
              <w:rPr>
                <w:lang w:val="fr-CA"/>
              </w:rPr>
              <w:t>Les juges Deschamps, Fish et Karakatsanis</w:t>
            </w:r>
          </w:p>
        </w:tc>
      </w:tr>
      <w:tr w:rsidR="00C2612E" w:rsidRPr="00906DE1" w:rsidTr="00F47372">
        <w:tc>
          <w:tcPr>
            <w:tcW w:w="2269" w:type="pct"/>
          </w:tcPr>
          <w:p w:rsidR="00C2612E" w:rsidRPr="0069609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9609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10757" w:rsidRDefault="008D74DE">
            <w:pPr>
              <w:pStyle w:val="SCCLsocPrefix"/>
            </w:pPr>
            <w:r>
              <w:t>BETWEEN:</w:t>
            </w:r>
            <w:r>
              <w:br/>
            </w:r>
          </w:p>
          <w:p w:rsidR="00310757" w:rsidRDefault="008D74DE">
            <w:pPr>
              <w:pStyle w:val="SCCLsocParty"/>
            </w:pPr>
            <w:r>
              <w:t>Canadian Wheat Board</w:t>
            </w:r>
            <w:r>
              <w:br/>
            </w:r>
          </w:p>
          <w:p w:rsidR="00310757" w:rsidRDefault="008D74DE">
            <w:pPr>
              <w:pStyle w:val="SCCLsocPartyRole"/>
            </w:pPr>
            <w:r>
              <w:t>Applicant</w:t>
            </w:r>
            <w:r>
              <w:br/>
            </w:r>
          </w:p>
          <w:p w:rsidR="00310757" w:rsidRDefault="008D74DE">
            <w:pPr>
              <w:pStyle w:val="SCCLsocVersus"/>
            </w:pPr>
            <w:r>
              <w:t>- and -</w:t>
            </w:r>
            <w:r>
              <w:br/>
            </w:r>
          </w:p>
          <w:p w:rsidR="00310757" w:rsidRDefault="008D74DE">
            <w:pPr>
              <w:pStyle w:val="SCCLsocParty"/>
            </w:pPr>
            <w:proofErr w:type="spellStart"/>
            <w:r>
              <w:t>Albionex</w:t>
            </w:r>
            <w:proofErr w:type="spellEnd"/>
            <w:r>
              <w:t xml:space="preserve"> (Overseas) Limited, </w:t>
            </w:r>
            <w:proofErr w:type="spellStart"/>
            <w:r>
              <w:t>Pagnan</w:t>
            </w:r>
            <w:proofErr w:type="spellEnd"/>
            <w:r>
              <w:t xml:space="preserve"> </w:t>
            </w:r>
            <w:proofErr w:type="spellStart"/>
            <w:r>
              <w:t>S.p.A</w:t>
            </w:r>
            <w:proofErr w:type="spellEnd"/>
            <w:r>
              <w:t>.</w:t>
            </w:r>
            <w:r w:rsidR="0069609B">
              <w:t xml:space="preserve"> and</w:t>
            </w:r>
            <w:r>
              <w:t xml:space="preserve"> ConAgra Limited</w:t>
            </w:r>
            <w:r>
              <w:br/>
            </w:r>
          </w:p>
          <w:p w:rsidR="00310757" w:rsidRDefault="008D74D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10757" w:rsidRPr="0069609B" w:rsidRDefault="008D74DE">
            <w:pPr>
              <w:pStyle w:val="SCCLsocPrefix"/>
              <w:rPr>
                <w:lang w:val="fr-CA"/>
              </w:rPr>
            </w:pPr>
            <w:r w:rsidRPr="0069609B">
              <w:rPr>
                <w:lang w:val="fr-CA"/>
              </w:rPr>
              <w:t>ENTRE :</w:t>
            </w:r>
            <w:r w:rsidRPr="0069609B">
              <w:rPr>
                <w:lang w:val="fr-CA"/>
              </w:rPr>
              <w:br/>
            </w:r>
          </w:p>
          <w:p w:rsidR="00310757" w:rsidRPr="0069609B" w:rsidRDefault="008D74DE">
            <w:pPr>
              <w:pStyle w:val="SCCLsocParty"/>
              <w:rPr>
                <w:lang w:val="fr-CA"/>
              </w:rPr>
            </w:pPr>
            <w:r w:rsidRPr="0069609B">
              <w:rPr>
                <w:lang w:val="fr-CA"/>
              </w:rPr>
              <w:t>Commission canadienne du blé</w:t>
            </w:r>
            <w:r w:rsidRPr="0069609B">
              <w:rPr>
                <w:lang w:val="fr-CA"/>
              </w:rPr>
              <w:br/>
            </w:r>
          </w:p>
          <w:p w:rsidR="00310757" w:rsidRPr="0069609B" w:rsidRDefault="0069609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8D74DE" w:rsidRPr="0069609B">
              <w:rPr>
                <w:lang w:val="fr-CA"/>
              </w:rPr>
              <w:br/>
            </w:r>
          </w:p>
          <w:p w:rsidR="00310757" w:rsidRPr="0069609B" w:rsidRDefault="008D74DE">
            <w:pPr>
              <w:pStyle w:val="SCCLsocVersus"/>
              <w:rPr>
                <w:lang w:val="fr-CA"/>
              </w:rPr>
            </w:pPr>
            <w:r w:rsidRPr="0069609B">
              <w:rPr>
                <w:lang w:val="fr-CA"/>
              </w:rPr>
              <w:t>- et -</w:t>
            </w:r>
            <w:r w:rsidRPr="0069609B">
              <w:rPr>
                <w:lang w:val="fr-CA"/>
              </w:rPr>
              <w:br/>
            </w:r>
          </w:p>
          <w:p w:rsidR="00310757" w:rsidRPr="00D7174D" w:rsidRDefault="008D74DE">
            <w:pPr>
              <w:pStyle w:val="SCCLsocParty"/>
              <w:rPr>
                <w:lang w:val="fr-CA"/>
              </w:rPr>
            </w:pPr>
            <w:proofErr w:type="spellStart"/>
            <w:r w:rsidRPr="00D7174D">
              <w:rPr>
                <w:lang w:val="fr-CA"/>
              </w:rPr>
              <w:t>Albionex</w:t>
            </w:r>
            <w:proofErr w:type="spellEnd"/>
            <w:r w:rsidRPr="00D7174D">
              <w:rPr>
                <w:lang w:val="fr-CA"/>
              </w:rPr>
              <w:t xml:space="preserve"> (</w:t>
            </w:r>
            <w:proofErr w:type="spellStart"/>
            <w:r w:rsidRPr="00D7174D">
              <w:rPr>
                <w:lang w:val="fr-CA"/>
              </w:rPr>
              <w:t>Ov</w:t>
            </w:r>
            <w:r w:rsidR="0069609B" w:rsidRPr="00D7174D">
              <w:rPr>
                <w:lang w:val="fr-CA"/>
              </w:rPr>
              <w:t>erseas</w:t>
            </w:r>
            <w:proofErr w:type="spellEnd"/>
            <w:r w:rsidR="0069609B" w:rsidRPr="00D7174D">
              <w:rPr>
                <w:lang w:val="fr-CA"/>
              </w:rPr>
              <w:t xml:space="preserve">) Limited, </w:t>
            </w:r>
            <w:proofErr w:type="spellStart"/>
            <w:r w:rsidR="0069609B" w:rsidRPr="00D7174D">
              <w:rPr>
                <w:lang w:val="fr-CA"/>
              </w:rPr>
              <w:t>Pagnan</w:t>
            </w:r>
            <w:proofErr w:type="spellEnd"/>
            <w:r w:rsidR="0069609B" w:rsidRPr="00D7174D">
              <w:rPr>
                <w:lang w:val="fr-CA"/>
              </w:rPr>
              <w:t xml:space="preserve"> </w:t>
            </w:r>
            <w:proofErr w:type="spellStart"/>
            <w:r w:rsidR="0069609B" w:rsidRPr="00D7174D">
              <w:rPr>
                <w:lang w:val="fr-CA"/>
              </w:rPr>
              <w:t>S.p.A</w:t>
            </w:r>
            <w:proofErr w:type="spellEnd"/>
            <w:r w:rsidR="0069609B" w:rsidRPr="00D7174D">
              <w:rPr>
                <w:lang w:val="fr-CA"/>
              </w:rPr>
              <w:t xml:space="preserve">. et </w:t>
            </w:r>
            <w:proofErr w:type="spellStart"/>
            <w:r w:rsidRPr="00D7174D">
              <w:rPr>
                <w:lang w:val="fr-CA"/>
              </w:rPr>
              <w:t>ConAgra</w:t>
            </w:r>
            <w:proofErr w:type="spellEnd"/>
            <w:r w:rsidRPr="00D7174D">
              <w:rPr>
                <w:lang w:val="fr-CA"/>
              </w:rPr>
              <w:t xml:space="preserve"> Limited</w:t>
            </w:r>
            <w:r w:rsidRPr="00D7174D">
              <w:rPr>
                <w:lang w:val="fr-CA"/>
              </w:rPr>
              <w:br/>
            </w:r>
          </w:p>
          <w:p w:rsidR="00310757" w:rsidRDefault="0069609B">
            <w:pPr>
              <w:pStyle w:val="SCCLsocPartyRole"/>
            </w:pPr>
            <w:proofErr w:type="spellStart"/>
            <w:r>
              <w:t>Intimée</w:t>
            </w:r>
            <w:r w:rsidR="008D74DE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06DE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9609B" w:rsidP="0069609B">
            <w:pPr>
              <w:jc w:val="both"/>
            </w:pPr>
            <w:r w:rsidRPr="00416BA2">
              <w:rPr>
                <w:rFonts w:cs="Times New Roman"/>
                <w:szCs w:val="24"/>
                <w:lang w:val="en-US"/>
              </w:rPr>
              <w:t xml:space="preserve">The motion for an extension of time to serve and file the application for leave to </w:t>
            </w:r>
            <w:proofErr w:type="gramStart"/>
            <w:r w:rsidRPr="00416BA2">
              <w:rPr>
                <w:rFonts w:cs="Times New Roman"/>
                <w:szCs w:val="24"/>
                <w:lang w:val="en-US"/>
              </w:rPr>
              <w:t xml:space="preserve">appeal </w:t>
            </w:r>
            <w:r>
              <w:rPr>
                <w:rFonts w:cs="Times New Roman"/>
                <w:szCs w:val="24"/>
                <w:lang w:val="en-US"/>
              </w:rPr>
              <w:t xml:space="preserve"> and</w:t>
            </w:r>
            <w:proofErr w:type="gramEnd"/>
            <w:r>
              <w:rPr>
                <w:rFonts w:cs="Times New Roman"/>
                <w:szCs w:val="24"/>
                <w:lang w:val="en-US"/>
              </w:rPr>
              <w:t xml:space="preserve"> t</w:t>
            </w:r>
            <w:r w:rsidRPr="00416BA2">
              <w:rPr>
                <w:rFonts w:cs="Times New Roman"/>
                <w:szCs w:val="24"/>
                <w:lang w:val="en-US"/>
              </w:rPr>
              <w:t xml:space="preserve">he motion for an extension of time to serve and file the </w:t>
            </w:r>
            <w:r>
              <w:rPr>
                <w:rFonts w:cs="Times New Roman"/>
                <w:szCs w:val="24"/>
                <w:lang w:val="en-US"/>
              </w:rPr>
              <w:t xml:space="preserve">response </w:t>
            </w:r>
            <w:r w:rsidR="00093CE7">
              <w:rPr>
                <w:rFonts w:cs="Times New Roman"/>
                <w:szCs w:val="24"/>
                <w:lang w:val="en-US"/>
              </w:rPr>
              <w:t xml:space="preserve">of ConAgra Limited </w:t>
            </w:r>
            <w:r>
              <w:rPr>
                <w:rFonts w:cs="Times New Roman"/>
                <w:szCs w:val="24"/>
                <w:lang w:val="en-US"/>
              </w:rPr>
              <w:t>are</w:t>
            </w:r>
            <w:r w:rsidRPr="00416BA2">
              <w:rPr>
                <w:rFonts w:cs="Times New Roman"/>
                <w:szCs w:val="24"/>
                <w:lang w:val="en-US"/>
              </w:rPr>
              <w:t xml:space="preserve">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AI10-30-07365 and</w:t>
            </w:r>
            <w:r w:rsidR="00824412">
              <w:t xml:space="preserve"> AI10-30-07368, 2011 MBCA 95</w:t>
            </w:r>
            <w:r w:rsidR="00824412" w:rsidRPr="006E7BAE">
              <w:t xml:space="preserve">, dated </w:t>
            </w:r>
            <w:r w:rsidR="00824412">
              <w:t>December 14, 2011</w:t>
            </w:r>
            <w:r>
              <w:t>, is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9609B" w:rsidP="0069609B">
            <w:pPr>
              <w:jc w:val="both"/>
              <w:rPr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</w:t>
            </w:r>
            <w:r>
              <w:rPr>
                <w:rFonts w:cs="Times New Roman"/>
                <w:szCs w:val="24"/>
                <w:lang w:val="fr-CA"/>
              </w:rPr>
              <w:t>orisation d’appel et l</w:t>
            </w:r>
            <w:r w:rsidRPr="00416BA2">
              <w:rPr>
                <w:rFonts w:cs="Times New Roman"/>
                <w:szCs w:val="24"/>
                <w:lang w:val="fr-CA"/>
              </w:rPr>
              <w:t xml:space="preserve">a requête en prorogation du délai de signification et de dépôt de la </w:t>
            </w:r>
            <w:r>
              <w:rPr>
                <w:rFonts w:cs="Times New Roman"/>
                <w:szCs w:val="24"/>
                <w:lang w:val="fr-CA"/>
              </w:rPr>
              <w:t xml:space="preserve">réponse </w:t>
            </w:r>
            <w:r w:rsidR="00093CE7">
              <w:rPr>
                <w:rFonts w:cs="Times New Roman"/>
                <w:szCs w:val="24"/>
                <w:lang w:val="fr-CA"/>
              </w:rPr>
              <w:t xml:space="preserve">de </w:t>
            </w:r>
            <w:proofErr w:type="spellStart"/>
            <w:r w:rsidR="00093CE7">
              <w:rPr>
                <w:rFonts w:cs="Times New Roman"/>
                <w:szCs w:val="24"/>
                <w:lang w:val="fr-CA"/>
              </w:rPr>
              <w:t>ConAgra</w:t>
            </w:r>
            <w:proofErr w:type="spellEnd"/>
            <w:r w:rsidR="00093CE7">
              <w:rPr>
                <w:rFonts w:cs="Times New Roman"/>
                <w:szCs w:val="24"/>
                <w:lang w:val="fr-CA"/>
              </w:rPr>
              <w:t xml:space="preserve"> Limited </w:t>
            </w:r>
            <w:r w:rsidRPr="00416BA2">
              <w:rPr>
                <w:rFonts w:cs="Times New Roman"/>
                <w:szCs w:val="24"/>
                <w:lang w:val="fr-CA"/>
              </w:rPr>
              <w:t>s</w:t>
            </w:r>
            <w:r>
              <w:rPr>
                <w:rFonts w:cs="Times New Roman"/>
                <w:szCs w:val="24"/>
                <w:lang w:val="fr-CA"/>
              </w:rPr>
              <w:t>on</w:t>
            </w:r>
            <w:r w:rsidRPr="00416BA2">
              <w:rPr>
                <w:rFonts w:cs="Times New Roman"/>
                <w:szCs w:val="24"/>
                <w:lang w:val="fr-CA"/>
              </w:rPr>
              <w:t>t accueillie</w:t>
            </w:r>
            <w:r>
              <w:rPr>
                <w:rFonts w:cs="Times New Roman"/>
                <w:szCs w:val="24"/>
                <w:lang w:val="fr-CA"/>
              </w:rPr>
              <w:t>s</w:t>
            </w:r>
            <w:r w:rsidRPr="00416BA2">
              <w:rPr>
                <w:rFonts w:cs="Times New Roman"/>
                <w:szCs w:val="24"/>
                <w:lang w:val="fr-CA"/>
              </w:rPr>
              <w:t>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9609B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9609B">
              <w:rPr>
                <w:lang w:val="fr-CA"/>
              </w:rPr>
              <w:t>AI10-30-07365</w:t>
            </w:r>
            <w:r>
              <w:rPr>
                <w:lang w:val="fr-CA"/>
              </w:rPr>
              <w:t xml:space="preserve"> et</w:t>
            </w:r>
            <w:r w:rsidR="00824412" w:rsidRPr="0069609B">
              <w:rPr>
                <w:lang w:val="fr-CA"/>
              </w:rPr>
              <w:t xml:space="preserve"> AI10-30-07368, 2011 MBCA 95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9609B">
              <w:rPr>
                <w:lang w:val="fr-CA"/>
              </w:rPr>
              <w:t>14 décembre 2011</w:t>
            </w:r>
            <w:r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D7174D" w:rsidRDefault="00D7174D" w:rsidP="00382FEC">
      <w:pPr>
        <w:rPr>
          <w:lang w:val="fr-CA"/>
        </w:rPr>
      </w:pPr>
    </w:p>
    <w:p w:rsidR="00D7174D" w:rsidRPr="00D83B8C" w:rsidRDefault="00D7174D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7174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D71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7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D560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D5601" w:rsidRPr="00417FB7">
      <w:rPr>
        <w:szCs w:val="24"/>
      </w:rPr>
      <w:fldChar w:fldCharType="separate"/>
    </w:r>
    <w:r w:rsidR="00D7174D">
      <w:rPr>
        <w:noProof/>
        <w:szCs w:val="24"/>
      </w:rPr>
      <w:t>2</w:t>
    </w:r>
    <w:r w:rsidR="002D560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3CE7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66E3E"/>
    <w:rsid w:val="0027284C"/>
    <w:rsid w:val="002B5FA6"/>
    <w:rsid w:val="002D5601"/>
    <w:rsid w:val="00310757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690E"/>
    <w:rsid w:val="00563E2C"/>
    <w:rsid w:val="00587869"/>
    <w:rsid w:val="00612913"/>
    <w:rsid w:val="00614908"/>
    <w:rsid w:val="00650109"/>
    <w:rsid w:val="0069609B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74DE"/>
    <w:rsid w:val="008F53F3"/>
    <w:rsid w:val="00906DE1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174D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2454-BD35-4AB2-9DFB-3399D621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2012-08-22T17:14:00Z</cp:lastPrinted>
  <dcterms:created xsi:type="dcterms:W3CDTF">2012-08-01T14:30:00Z</dcterms:created>
  <dcterms:modified xsi:type="dcterms:W3CDTF">2012-09-04T13:59:00Z</dcterms:modified>
</cp:coreProperties>
</file>