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34566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0640D9">
            <w:r>
              <w:t xml:space="preserve">Le </w:t>
            </w:r>
            <w:r w:rsidR="000640D9">
              <w:t xml:space="preserve">9 août </w:t>
            </w:r>
            <w:r>
              <w:t>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640D9" w:rsidP="000640D9">
            <w:pPr>
              <w:rPr>
                <w:lang w:val="en-CA"/>
              </w:rPr>
            </w:pPr>
            <w:r>
              <w:t>August 9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754E4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Les juges Deschamps, Fish et </w:t>
            </w:r>
            <w:proofErr w:type="spellStart"/>
            <w:r>
              <w:t>Karakatsanis</w:t>
            </w:r>
            <w:proofErr w:type="spellEnd"/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0640D9">
              <w:rPr>
                <w:lang w:val="en-CA"/>
              </w:rPr>
              <w:t>Deschamps</w:t>
            </w:r>
            <w:proofErr w:type="spellEnd"/>
            <w:r w:rsidRPr="000640D9">
              <w:rPr>
                <w:lang w:val="en-CA"/>
              </w:rPr>
              <w:t xml:space="preserve">, Fish and </w:t>
            </w:r>
            <w:proofErr w:type="spellStart"/>
            <w:r w:rsidRPr="000640D9">
              <w:rPr>
                <w:lang w:val="en-CA"/>
              </w:rPr>
              <w:t>Karakatsanis</w:t>
            </w:r>
            <w:proofErr w:type="spellEnd"/>
            <w:r w:rsidRPr="000640D9">
              <w:rPr>
                <w:lang w:val="en-CA"/>
              </w:rPr>
              <w:t> JJ.</w:t>
            </w:r>
          </w:p>
        </w:tc>
      </w:tr>
      <w:tr w:rsidR="00C2612E" w:rsidRPr="000754E4" w:rsidTr="00F47372">
        <w:tc>
          <w:tcPr>
            <w:tcW w:w="2269" w:type="pct"/>
          </w:tcPr>
          <w:p w:rsidR="00C2612E" w:rsidRPr="000640D9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0640D9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F5149C" w:rsidRDefault="000640D9">
            <w:pPr>
              <w:pStyle w:val="SCCLsocPrefix"/>
            </w:pPr>
            <w:r>
              <w:t>ENTRE :</w:t>
            </w:r>
            <w:r>
              <w:br/>
            </w:r>
          </w:p>
          <w:p w:rsidR="00F5149C" w:rsidRDefault="000640D9">
            <w:pPr>
              <w:pStyle w:val="SCCLsocParty"/>
            </w:pPr>
            <w:r>
              <w:t>Sa Majesté la Reine</w:t>
            </w:r>
            <w:r>
              <w:br/>
            </w:r>
          </w:p>
          <w:p w:rsidR="00F5149C" w:rsidRDefault="000640D9">
            <w:pPr>
              <w:pStyle w:val="SCCLsocPartyRole"/>
            </w:pPr>
            <w:r>
              <w:t>Demanderesse</w:t>
            </w:r>
            <w:r>
              <w:br/>
            </w:r>
          </w:p>
          <w:p w:rsidR="00F5149C" w:rsidRDefault="000640D9">
            <w:pPr>
              <w:pStyle w:val="SCCLsocVersus"/>
            </w:pPr>
            <w:r>
              <w:t>- et -</w:t>
            </w:r>
            <w:r>
              <w:br/>
            </w:r>
          </w:p>
          <w:p w:rsidR="00F5149C" w:rsidRDefault="000640D9">
            <w:pPr>
              <w:pStyle w:val="SCCLsocParty"/>
            </w:pPr>
            <w:r>
              <w:t>Yvan Paré</w:t>
            </w:r>
            <w:r>
              <w:br/>
            </w:r>
          </w:p>
          <w:p w:rsidR="00F5149C" w:rsidRDefault="000640D9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983716" w:rsidRDefault="00824412" w:rsidP="00375294"/>
        </w:tc>
        <w:tc>
          <w:tcPr>
            <w:tcW w:w="2350" w:type="pct"/>
            <w:vAlign w:val="center"/>
          </w:tcPr>
          <w:p w:rsidR="00F5149C" w:rsidRPr="000640D9" w:rsidRDefault="000640D9">
            <w:pPr>
              <w:pStyle w:val="SCCLsocPrefix"/>
              <w:rPr>
                <w:lang w:val="en-CA"/>
              </w:rPr>
            </w:pPr>
            <w:r w:rsidRPr="000640D9">
              <w:rPr>
                <w:lang w:val="en-CA"/>
              </w:rPr>
              <w:t>BETWEEN:</w:t>
            </w:r>
            <w:r w:rsidRPr="000640D9">
              <w:rPr>
                <w:lang w:val="en-CA"/>
              </w:rPr>
              <w:br/>
            </w:r>
          </w:p>
          <w:p w:rsidR="00F5149C" w:rsidRPr="000640D9" w:rsidRDefault="000640D9">
            <w:pPr>
              <w:pStyle w:val="SCCLsocParty"/>
              <w:rPr>
                <w:lang w:val="en-CA"/>
              </w:rPr>
            </w:pPr>
            <w:r w:rsidRPr="000640D9">
              <w:rPr>
                <w:lang w:val="en-CA"/>
              </w:rPr>
              <w:t>Her Majesty the Queen</w:t>
            </w:r>
            <w:r w:rsidRPr="000640D9">
              <w:rPr>
                <w:lang w:val="en-CA"/>
              </w:rPr>
              <w:br/>
            </w:r>
          </w:p>
          <w:p w:rsidR="00F5149C" w:rsidRDefault="000640D9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F5149C" w:rsidRDefault="000640D9">
            <w:pPr>
              <w:pStyle w:val="SCCLsocVersus"/>
            </w:pPr>
            <w:r>
              <w:t>- and -</w:t>
            </w:r>
            <w:r>
              <w:br/>
            </w:r>
          </w:p>
          <w:p w:rsidR="00F5149C" w:rsidRDefault="000640D9">
            <w:pPr>
              <w:pStyle w:val="SCCLsocParty"/>
            </w:pPr>
            <w:r>
              <w:t>Yvan Paré</w:t>
            </w:r>
            <w:r>
              <w:br/>
            </w:r>
          </w:p>
          <w:p w:rsidR="00F5149C" w:rsidRDefault="000640D9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754E4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640D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200-10-002586-100, 2011 QCCA 2047</w:t>
            </w:r>
            <w:r w:rsidRPr="001E26DB">
              <w:t xml:space="preserve">, daté du </w:t>
            </w:r>
            <w:r>
              <w:t>7 novembre 2011</w:t>
            </w:r>
            <w:r w:rsidRPr="001E26DB">
              <w:t>, est</w:t>
            </w:r>
            <w:r w:rsidR="000640D9">
              <w:t xml:space="preserve"> 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640D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640D9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0640D9">
              <w:rPr>
                <w:lang w:val="en-CA"/>
              </w:rPr>
              <w:t>200-10-002586-100, 2011 QCCA 2047</w:t>
            </w:r>
            <w:r w:rsidRPr="001E26DB">
              <w:rPr>
                <w:lang w:val="en-CA"/>
              </w:rPr>
              <w:t xml:space="preserve">, dated </w:t>
            </w:r>
            <w:r w:rsidRPr="000640D9">
              <w:rPr>
                <w:lang w:val="en-CA"/>
              </w:rPr>
              <w:t>November 7, 2011</w:t>
            </w:r>
            <w:r w:rsidR="000640D9">
              <w:rPr>
                <w:lang w:val="en-CA"/>
              </w:rPr>
              <w:t>, is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en-US"/>
        </w:rPr>
      </w:pPr>
    </w:p>
    <w:p w:rsidR="00983716" w:rsidRDefault="00983716" w:rsidP="00382FEC">
      <w:pPr>
        <w:rPr>
          <w:lang w:val="en-US"/>
        </w:rPr>
      </w:pPr>
    </w:p>
    <w:p w:rsidR="00983716" w:rsidRPr="002C29B6" w:rsidRDefault="00983716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0640D9">
      <w:pPr>
        <w:jc w:val="center"/>
        <w:rPr>
          <w:lang w:val="en-US"/>
        </w:rPr>
      </w:pPr>
      <w:proofErr w:type="gramStart"/>
      <w:r w:rsidRPr="000640D9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B25D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B25DD" w:rsidRPr="00417FB7">
      <w:rPr>
        <w:szCs w:val="24"/>
      </w:rPr>
      <w:fldChar w:fldCharType="separate"/>
    </w:r>
    <w:r w:rsidR="000640D9">
      <w:rPr>
        <w:noProof/>
        <w:szCs w:val="24"/>
      </w:rPr>
      <w:t>2</w:t>
    </w:r>
    <w:r w:rsidR="00FB25D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34566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640D9"/>
    <w:rsid w:val="000754E4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83716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5149C"/>
    <w:rsid w:val="00F70D4F"/>
    <w:rsid w:val="00F76E97"/>
    <w:rsid w:val="00F84E07"/>
    <w:rsid w:val="00FB25DD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7B1B-BA14-49A6-AF5B-BF9B1746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2012-07-25T15:00:00Z</cp:lastPrinted>
  <dcterms:created xsi:type="dcterms:W3CDTF">2012-07-10T16:03:00Z</dcterms:created>
  <dcterms:modified xsi:type="dcterms:W3CDTF">2012-08-13T13:37:00Z</dcterms:modified>
</cp:coreProperties>
</file>