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33930</w:t>
      </w:r>
      <w:r w:rsidR="0016666F" w:rsidRPr="006E7BAE">
        <w:t>     </w:t>
      </w:r>
    </w:p>
    <w:p w:rsidR="002568D3" w:rsidRDefault="002568D3" w:rsidP="00382FEC"/>
    <w:p w:rsidR="00A85DD5" w:rsidRPr="006E7BAE" w:rsidRDefault="00A85DD5"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356186" w:rsidP="008262A3">
            <w:r>
              <w:t>December 23, 2010</w:t>
            </w:r>
          </w:p>
        </w:tc>
        <w:tc>
          <w:tcPr>
            <w:tcW w:w="381" w:type="pct"/>
          </w:tcPr>
          <w:p w:rsidR="00417FB7" w:rsidRPr="006E7BAE" w:rsidRDefault="00417FB7" w:rsidP="00382FEC"/>
        </w:tc>
        <w:tc>
          <w:tcPr>
            <w:tcW w:w="2350" w:type="pct"/>
          </w:tcPr>
          <w:p w:rsidR="00417FB7" w:rsidRPr="006E7BAE" w:rsidRDefault="00356186" w:rsidP="00816B78">
            <w:pPr>
              <w:rPr>
                <w:lang w:val="fr-CA"/>
              </w:rPr>
            </w:pPr>
            <w:r>
              <w:t>Le 23 décembre 2010</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6E7BAE" w:rsidRDefault="00E12A51" w:rsidP="00816B78">
            <w:pPr>
              <w:rPr>
                <w:lang w:val="fr-CA"/>
              </w:rPr>
            </w:pPr>
          </w:p>
        </w:tc>
      </w:tr>
      <w:tr w:rsidR="00417FB7" w:rsidRPr="00600565" w:rsidTr="00F47372">
        <w:tc>
          <w:tcPr>
            <w:tcW w:w="2269" w:type="pct"/>
          </w:tcPr>
          <w:p w:rsidR="00417FB7" w:rsidRPr="006E7BAE" w:rsidRDefault="00417FB7" w:rsidP="008262A3">
            <w:r w:rsidRPr="006E7BAE">
              <w:t xml:space="preserve">Coram:  </w:t>
            </w:r>
            <w:r>
              <w:t>Binnie, Fish and Rothstein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567E70">
              <w:rPr>
                <w:lang w:val="fr-CA"/>
              </w:rPr>
              <w:t>Les juges Binnie, Fish et Rothstein</w:t>
            </w:r>
          </w:p>
        </w:tc>
      </w:tr>
      <w:tr w:rsidR="00C2612E" w:rsidRPr="00600565" w:rsidTr="00F47372">
        <w:tc>
          <w:tcPr>
            <w:tcW w:w="2269" w:type="pct"/>
          </w:tcPr>
          <w:p w:rsidR="00C2612E" w:rsidRPr="00567E70" w:rsidRDefault="00C2612E" w:rsidP="008262A3">
            <w:pPr>
              <w:rPr>
                <w:lang w:val="fr-CA"/>
              </w:rPr>
            </w:pPr>
          </w:p>
          <w:p w:rsidR="00C2612E" w:rsidRPr="00567E70" w:rsidRDefault="00C2612E" w:rsidP="008262A3">
            <w:pPr>
              <w:rPr>
                <w:lang w:val="fr-CA"/>
              </w:rPr>
            </w:pPr>
          </w:p>
        </w:tc>
        <w:tc>
          <w:tcPr>
            <w:tcW w:w="381" w:type="pct"/>
          </w:tcPr>
          <w:p w:rsidR="00C2612E" w:rsidRPr="00567E70" w:rsidRDefault="00C2612E" w:rsidP="00382FEC">
            <w:pPr>
              <w:rPr>
                <w:lang w:val="fr-CA"/>
              </w:rPr>
            </w:pPr>
          </w:p>
        </w:tc>
        <w:tc>
          <w:tcPr>
            <w:tcW w:w="2350" w:type="pct"/>
          </w:tcPr>
          <w:p w:rsidR="00C2612E" w:rsidRPr="006E7BAE" w:rsidRDefault="00C2612E" w:rsidP="00382FEC">
            <w:pPr>
              <w:rPr>
                <w:lang w:val="fr-CA"/>
              </w:rPr>
            </w:pPr>
          </w:p>
        </w:tc>
      </w:tr>
      <w:tr w:rsidR="00824412" w:rsidRPr="00567E70" w:rsidTr="00F47372">
        <w:tc>
          <w:tcPr>
            <w:tcW w:w="2269" w:type="pct"/>
            <w:vAlign w:val="center"/>
          </w:tcPr>
          <w:p w:rsidR="00D343BC" w:rsidRDefault="00567E70">
            <w:pPr>
              <w:pStyle w:val="SCCLsocPrefix"/>
            </w:pPr>
            <w:r>
              <w:t>BETWEEN:</w:t>
            </w:r>
            <w:r>
              <w:br/>
            </w:r>
          </w:p>
          <w:p w:rsidR="00D343BC" w:rsidRDefault="00567E70">
            <w:pPr>
              <w:pStyle w:val="SCCLsocParty"/>
            </w:pPr>
            <w:r>
              <w:t>Her Majesty the Queen</w:t>
            </w:r>
            <w:r>
              <w:br/>
            </w:r>
          </w:p>
          <w:p w:rsidR="00D343BC" w:rsidRDefault="00567E70">
            <w:pPr>
              <w:pStyle w:val="SCCLsocPartyRole"/>
            </w:pPr>
            <w:r>
              <w:t>Applicant</w:t>
            </w:r>
            <w:r>
              <w:br/>
            </w:r>
          </w:p>
          <w:p w:rsidR="00D343BC" w:rsidRDefault="00567E70">
            <w:pPr>
              <w:pStyle w:val="SCCLsocVersus"/>
            </w:pPr>
            <w:r>
              <w:t>- and -</w:t>
            </w:r>
            <w:r>
              <w:br/>
            </w:r>
          </w:p>
          <w:p w:rsidR="00D343BC" w:rsidRDefault="00567E70">
            <w:pPr>
              <w:pStyle w:val="SCCLsocParty"/>
            </w:pPr>
            <w:r>
              <w:t>E.M.W.</w:t>
            </w:r>
            <w:r>
              <w:br/>
            </w:r>
          </w:p>
          <w:p w:rsidR="00D343BC" w:rsidRDefault="00567E70">
            <w:pPr>
              <w:pStyle w:val="SCCLsocPartyRole"/>
            </w:pPr>
            <w:r>
              <w:t>Respondent</w:t>
            </w:r>
          </w:p>
        </w:tc>
        <w:tc>
          <w:tcPr>
            <w:tcW w:w="381" w:type="pct"/>
            <w:vAlign w:val="center"/>
          </w:tcPr>
          <w:p w:rsidR="00824412" w:rsidRPr="006E7BAE" w:rsidRDefault="00824412" w:rsidP="00375294"/>
        </w:tc>
        <w:tc>
          <w:tcPr>
            <w:tcW w:w="2350" w:type="pct"/>
            <w:vAlign w:val="center"/>
          </w:tcPr>
          <w:p w:rsidR="00D343BC" w:rsidRPr="00567E70" w:rsidRDefault="00567E70">
            <w:pPr>
              <w:pStyle w:val="SCCLsocPrefix"/>
              <w:rPr>
                <w:lang w:val="fr-CA"/>
              </w:rPr>
            </w:pPr>
            <w:r w:rsidRPr="00567E70">
              <w:rPr>
                <w:lang w:val="fr-CA"/>
              </w:rPr>
              <w:t>ENTRE :</w:t>
            </w:r>
            <w:r w:rsidRPr="00567E70">
              <w:rPr>
                <w:lang w:val="fr-CA"/>
              </w:rPr>
              <w:br/>
            </w:r>
          </w:p>
          <w:p w:rsidR="00D343BC" w:rsidRDefault="00567E70">
            <w:pPr>
              <w:pStyle w:val="SCCLsocParty"/>
              <w:rPr>
                <w:lang w:val="fr-CA"/>
              </w:rPr>
            </w:pPr>
            <w:r w:rsidRPr="00567E70">
              <w:rPr>
                <w:lang w:val="fr-CA"/>
              </w:rPr>
              <w:t>Sa Majesté la Reine</w:t>
            </w:r>
            <w:r w:rsidRPr="00567E70">
              <w:rPr>
                <w:lang w:val="fr-CA"/>
              </w:rPr>
              <w:br/>
            </w:r>
          </w:p>
          <w:p w:rsidR="00D343BC" w:rsidRPr="002A0902" w:rsidRDefault="00567E70">
            <w:pPr>
              <w:pStyle w:val="SCCLsocPartyRole"/>
              <w:rPr>
                <w:lang w:val="fr-CA"/>
              </w:rPr>
            </w:pPr>
            <w:r w:rsidRPr="002A0902">
              <w:rPr>
                <w:lang w:val="fr-CA"/>
              </w:rPr>
              <w:t>Demanderesse</w:t>
            </w:r>
          </w:p>
          <w:p w:rsidR="00567E70" w:rsidRPr="002A0902" w:rsidRDefault="00567E70" w:rsidP="00567E70">
            <w:pPr>
              <w:rPr>
                <w:lang w:val="fr-CA"/>
              </w:rPr>
            </w:pPr>
          </w:p>
          <w:p w:rsidR="00D343BC" w:rsidRDefault="00567E70">
            <w:pPr>
              <w:pStyle w:val="SCCLsocVersus"/>
              <w:rPr>
                <w:lang w:val="fr-CA"/>
              </w:rPr>
            </w:pPr>
            <w:r w:rsidRPr="00567E70">
              <w:rPr>
                <w:lang w:val="fr-CA"/>
              </w:rPr>
              <w:t>- et -</w:t>
            </w:r>
            <w:r w:rsidRPr="00567E70">
              <w:rPr>
                <w:lang w:val="fr-CA"/>
              </w:rPr>
              <w:br/>
            </w:r>
          </w:p>
          <w:p w:rsidR="00D343BC" w:rsidRDefault="00567E70">
            <w:pPr>
              <w:pStyle w:val="SCCLsocParty"/>
              <w:rPr>
                <w:lang w:val="fr-CA"/>
              </w:rPr>
            </w:pPr>
            <w:r w:rsidRPr="00567E70">
              <w:rPr>
                <w:lang w:val="fr-CA"/>
              </w:rPr>
              <w:t>E.M.W.</w:t>
            </w:r>
            <w:r w:rsidRPr="00567E70">
              <w:rPr>
                <w:lang w:val="fr-CA"/>
              </w:rPr>
              <w:br/>
            </w:r>
          </w:p>
          <w:p w:rsidR="00D343BC" w:rsidRPr="00567E70" w:rsidRDefault="00567E70" w:rsidP="00567E70">
            <w:pPr>
              <w:pStyle w:val="SCCLsocPartyRole"/>
              <w:rPr>
                <w:lang w:val="fr-CA"/>
              </w:rPr>
            </w:pPr>
            <w:r w:rsidRPr="00567E70">
              <w:rPr>
                <w:lang w:val="fr-CA"/>
              </w:rPr>
              <w:t>Intimé</w:t>
            </w:r>
          </w:p>
        </w:tc>
      </w:tr>
      <w:tr w:rsidR="00824412" w:rsidRPr="00567E70" w:rsidTr="00F47372">
        <w:tc>
          <w:tcPr>
            <w:tcW w:w="2269" w:type="pct"/>
            <w:vAlign w:val="center"/>
          </w:tcPr>
          <w:p w:rsidR="00824412" w:rsidRPr="00567E70" w:rsidRDefault="00824412" w:rsidP="00375294">
            <w:pPr>
              <w:rPr>
                <w:lang w:val="fr-CA"/>
              </w:rPr>
            </w:pPr>
          </w:p>
        </w:tc>
        <w:tc>
          <w:tcPr>
            <w:tcW w:w="381" w:type="pct"/>
            <w:vAlign w:val="center"/>
          </w:tcPr>
          <w:p w:rsidR="00824412" w:rsidRPr="00567E70" w:rsidRDefault="00824412" w:rsidP="00375294">
            <w:pPr>
              <w:rPr>
                <w:lang w:val="fr-CA"/>
              </w:rPr>
            </w:pPr>
          </w:p>
        </w:tc>
        <w:tc>
          <w:tcPr>
            <w:tcW w:w="2350" w:type="pct"/>
            <w:vAlign w:val="center"/>
          </w:tcPr>
          <w:p w:rsidR="00824412" w:rsidRPr="006E7BAE" w:rsidRDefault="00824412" w:rsidP="00B408F8">
            <w:pPr>
              <w:rPr>
                <w:lang w:val="fr-CA"/>
              </w:rPr>
            </w:pPr>
          </w:p>
        </w:tc>
      </w:tr>
      <w:tr w:rsidR="00824412" w:rsidRPr="00600565" w:rsidTr="00F47372">
        <w:tc>
          <w:tcPr>
            <w:tcW w:w="2269" w:type="pct"/>
          </w:tcPr>
          <w:p w:rsidR="00A85DD5" w:rsidRDefault="00A85DD5" w:rsidP="00C2612E">
            <w:pPr>
              <w:jc w:val="center"/>
            </w:pPr>
          </w:p>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556B6C">
            <w:pPr>
              <w:jc w:val="both"/>
            </w:pPr>
            <w:r w:rsidRPr="006E7BAE">
              <w:t xml:space="preserve">The </w:t>
            </w:r>
            <w:r w:rsidR="00567E70">
              <w:t xml:space="preserve">motion to expedite the application </w:t>
            </w:r>
            <w:r w:rsidR="00011960" w:rsidRPr="006E7BAE">
              <w:t xml:space="preserve">for leave to appeal </w:t>
            </w:r>
            <w:r w:rsidR="00567E70">
              <w:t xml:space="preserve">is granted. The application for leave to appeal </w:t>
            </w:r>
            <w:r w:rsidR="00011960" w:rsidRPr="006E7BAE">
              <w:t>from the judgment of the</w:t>
            </w:r>
            <w:bookmarkStart w:id="1" w:name="BM_1_"/>
            <w:bookmarkEnd w:id="1"/>
            <w:r w:rsidRPr="006E7BAE">
              <w:t xml:space="preserve"> </w:t>
            </w:r>
            <w:r>
              <w:t>Nova Scotia Court of Appeal</w:t>
            </w:r>
            <w:r w:rsidRPr="006E7BAE">
              <w:t xml:space="preserve">, Number </w:t>
            </w:r>
            <w:r>
              <w:t>CAC 321590, 2010 NSCA 73</w:t>
            </w:r>
            <w:r w:rsidRPr="006E7BAE">
              <w:t xml:space="preserve">, dated </w:t>
            </w:r>
            <w:r>
              <w:t>October 8, 2010</w:t>
            </w:r>
            <w:r w:rsidR="00567E70">
              <w:t>,</w:t>
            </w:r>
            <w:r w:rsidRPr="006E7BAE">
              <w:t xml:space="preserve"> is </w:t>
            </w:r>
            <w:r w:rsidR="00567E70">
              <w:t>dismissed</w:t>
            </w:r>
            <w:r w:rsidR="00556B6C">
              <w:t xml:space="preserve"> </w:t>
            </w:r>
            <w:r w:rsidR="00567E70">
              <w:t>as unnecessary</w:t>
            </w:r>
            <w:r w:rsidR="00556B6C">
              <w:t>, without costs. The issues raised in the application for leave to appeal are already before the Court by way of appeal as of right on behalf of Her Majesty th</w:t>
            </w:r>
            <w:r w:rsidR="00FA6174">
              <w:t xml:space="preserve">e Queen. Her Majesty the Queen is granted 30 days from </w:t>
            </w:r>
            <w:r w:rsidR="00567E70">
              <w:t>the date of issue of this order denying leave to appeal</w:t>
            </w:r>
            <w:r w:rsidR="00FA6174">
              <w:t xml:space="preserve"> to file her factum on appeal</w:t>
            </w:r>
            <w:r w:rsidR="00567E70">
              <w:t>.</w:t>
            </w:r>
          </w:p>
        </w:tc>
        <w:tc>
          <w:tcPr>
            <w:tcW w:w="381" w:type="pct"/>
          </w:tcPr>
          <w:p w:rsidR="00824412" w:rsidRPr="006E7BAE" w:rsidRDefault="00824412" w:rsidP="00417FB7">
            <w:pPr>
              <w:jc w:val="center"/>
            </w:pPr>
          </w:p>
        </w:tc>
        <w:tc>
          <w:tcPr>
            <w:tcW w:w="2350" w:type="pct"/>
          </w:tcPr>
          <w:p w:rsidR="00A85DD5" w:rsidRPr="00143892" w:rsidRDefault="00A85DD5" w:rsidP="00C2612E">
            <w:pPr>
              <w:jc w:val="center"/>
              <w:rPr>
                <w:lang w:val="en-US"/>
              </w:rPr>
            </w:pPr>
          </w:p>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0C4B7B" w:rsidP="00143892">
            <w:pPr>
              <w:jc w:val="both"/>
              <w:rPr>
                <w:lang w:val="fr-CA"/>
              </w:rPr>
            </w:pPr>
            <w:r w:rsidRPr="006E7BAE">
              <w:rPr>
                <w:lang w:val="fr-CA"/>
              </w:rPr>
              <w:t xml:space="preserve">La </w:t>
            </w:r>
            <w:r>
              <w:rPr>
                <w:lang w:val="fr-CA"/>
              </w:rPr>
              <w:t>requête visant le traitement accéléré de la demande</w:t>
            </w:r>
            <w:r w:rsidRPr="006E7BAE">
              <w:rPr>
                <w:lang w:val="fr-CA"/>
              </w:rPr>
              <w:t xml:space="preserve"> d’autorisation d’appel</w:t>
            </w:r>
            <w:r>
              <w:rPr>
                <w:lang w:val="fr-CA"/>
              </w:rPr>
              <w:t xml:space="preserve"> est accordée.  La demande d’autorisation d’appel</w:t>
            </w:r>
            <w:r w:rsidRPr="006E7BAE">
              <w:rPr>
                <w:lang w:val="fr-CA"/>
              </w:rPr>
              <w:t xml:space="preserve"> de l’arrêt de la </w:t>
            </w:r>
            <w:r w:rsidRPr="00567E70">
              <w:rPr>
                <w:lang w:val="fr-CA"/>
              </w:rPr>
              <w:t>Cour d’appel de la Nouvelle-Écosse</w:t>
            </w:r>
            <w:r w:rsidRPr="006E7BAE">
              <w:rPr>
                <w:lang w:val="fr-CA"/>
              </w:rPr>
              <w:t xml:space="preserve">, numéro </w:t>
            </w:r>
            <w:r w:rsidRPr="00567E70">
              <w:rPr>
                <w:lang w:val="fr-CA"/>
              </w:rPr>
              <w:t>CAC 321590, 2010 NSCA 73</w:t>
            </w:r>
            <w:r w:rsidRPr="006E7BAE">
              <w:rPr>
                <w:lang w:val="fr-CA"/>
              </w:rPr>
              <w:t xml:space="preserve">, daté du </w:t>
            </w:r>
            <w:r w:rsidRPr="00567E70">
              <w:rPr>
                <w:lang w:val="fr-CA"/>
              </w:rPr>
              <w:t>8 octobre 2010</w:t>
            </w:r>
            <w:r w:rsidRPr="006E7BAE">
              <w:rPr>
                <w:lang w:val="fr-CA"/>
              </w:rPr>
              <w:t>, est</w:t>
            </w:r>
            <w:r>
              <w:rPr>
                <w:lang w:val="fr-CA"/>
              </w:rPr>
              <w:t xml:space="preserve"> rejetée sans dépens, au motif qu’elle est inutile. La Cour est déjà saisie, par l’appel de plein droit formé au nom de Sa Majesté la Reine, des questions soulevées dans la demande d’autorisation d’appel. Sa Majesté dispose d’une période de 30 jours à compter de la date de délivrance   de la présente ordonnance rejetant la demande d’autorisation d’appel pour déposer son mémoire d’appel</w:t>
            </w:r>
            <w:r w:rsidR="00143892">
              <w:rPr>
                <w:lang w:val="fr-CA"/>
              </w:rPr>
              <w:t>.</w:t>
            </w:r>
          </w:p>
        </w:tc>
      </w:tr>
    </w:tbl>
    <w:p w:rsidR="00A4737B" w:rsidRDefault="00A4737B" w:rsidP="00A4737B">
      <w:pPr>
        <w:rPr>
          <w:lang w:val="fr-CA"/>
        </w:rPr>
      </w:pPr>
    </w:p>
    <w:p w:rsidR="00C150EC" w:rsidRDefault="00C150EC" w:rsidP="00A4737B">
      <w:pPr>
        <w:rPr>
          <w:lang w:val="fr-CA"/>
        </w:rPr>
      </w:pPr>
    </w:p>
    <w:p w:rsidR="00A85DD5" w:rsidRDefault="00A85DD5" w:rsidP="00A4737B">
      <w:pPr>
        <w:rPr>
          <w:lang w:val="fr-CA"/>
        </w:rPr>
      </w:pPr>
    </w:p>
    <w:p w:rsidR="00A85DD5" w:rsidRDefault="00A85DD5" w:rsidP="00A4737B">
      <w:pPr>
        <w:rPr>
          <w:lang w:val="fr-CA"/>
        </w:rPr>
      </w:pPr>
    </w:p>
    <w:p w:rsidR="00A85DD5" w:rsidRDefault="00A85DD5" w:rsidP="00A4737B">
      <w:pPr>
        <w:rPr>
          <w:lang w:val="fr-CA"/>
        </w:rPr>
      </w:pPr>
    </w:p>
    <w:p w:rsidR="00A85DD5" w:rsidRDefault="00A85DD5" w:rsidP="00A4737B">
      <w:pPr>
        <w:rPr>
          <w:lang w:val="fr-CA"/>
        </w:rPr>
      </w:pPr>
    </w:p>
    <w:p w:rsidR="00A85DD5" w:rsidRPr="00567E70" w:rsidRDefault="00A85DD5" w:rsidP="00A4737B">
      <w:pPr>
        <w:rPr>
          <w:lang w:val="fr-CA"/>
        </w:rPr>
      </w:pPr>
    </w:p>
    <w:p w:rsidR="009F436C" w:rsidRPr="006E7BAE" w:rsidRDefault="003A37CF" w:rsidP="00417FB7">
      <w:pPr>
        <w:jc w:val="center"/>
      </w:pPr>
      <w:r w:rsidRPr="006E7BAE">
        <w:t>J.S.C.C.</w:t>
      </w:r>
    </w:p>
    <w:p w:rsidR="008F53F3" w:rsidRPr="006E7BAE" w:rsidRDefault="003A37CF" w:rsidP="00417FB7">
      <w:pPr>
        <w:jc w:val="center"/>
      </w:pPr>
      <w:r w:rsidRPr="006E7BAE">
        <w:t>J.C.S.C.</w:t>
      </w:r>
    </w:p>
    <w:sectPr w:rsidR="008F53F3" w:rsidRPr="006E7BAE" w:rsidSect="00C150EC">
      <w:headerReference w:type="default" r:id="rId8"/>
      <w:pgSz w:w="12240" w:h="15840"/>
      <w:pgMar w:top="1260" w:right="1440" w:bottom="81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6C" w:rsidRDefault="00556B6C">
      <w:r>
        <w:separator/>
      </w:r>
    </w:p>
  </w:endnote>
  <w:endnote w:type="continuationSeparator" w:id="0">
    <w:p w:rsidR="00556B6C" w:rsidRDefault="0055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6C" w:rsidRDefault="00556B6C">
      <w:r>
        <w:separator/>
      </w:r>
    </w:p>
  </w:footnote>
  <w:footnote w:type="continuationSeparator" w:id="0">
    <w:p w:rsidR="00556B6C" w:rsidRDefault="00556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6C" w:rsidRDefault="00556B6C" w:rsidP="008F53F3">
    <w:pPr>
      <w:tabs>
        <w:tab w:val="center" w:pos="4680"/>
      </w:tabs>
      <w:jc w:val="center"/>
      <w:rPr>
        <w:szCs w:val="24"/>
      </w:rPr>
    </w:pPr>
    <w:r>
      <w:rPr>
        <w:szCs w:val="24"/>
      </w:rPr>
      <w:t xml:space="preserve">- </w:t>
    </w:r>
    <w:r w:rsidR="00010EF3" w:rsidRPr="00417FB7">
      <w:rPr>
        <w:szCs w:val="24"/>
      </w:rPr>
      <w:fldChar w:fldCharType="begin"/>
    </w:r>
    <w:r w:rsidRPr="00417FB7">
      <w:rPr>
        <w:szCs w:val="24"/>
      </w:rPr>
      <w:instrText xml:space="preserve"> PAGE   \* MERGEFORMAT </w:instrText>
    </w:r>
    <w:r w:rsidR="00010EF3" w:rsidRPr="00417FB7">
      <w:rPr>
        <w:szCs w:val="24"/>
      </w:rPr>
      <w:fldChar w:fldCharType="separate"/>
    </w:r>
    <w:r w:rsidR="00600565">
      <w:rPr>
        <w:noProof/>
        <w:szCs w:val="24"/>
      </w:rPr>
      <w:t>2</w:t>
    </w:r>
    <w:r w:rsidR="00010EF3" w:rsidRPr="00417FB7">
      <w:rPr>
        <w:szCs w:val="24"/>
      </w:rPr>
      <w:fldChar w:fldCharType="end"/>
    </w:r>
    <w:r>
      <w:rPr>
        <w:szCs w:val="24"/>
      </w:rPr>
      <w:t xml:space="preserve"> -</w:t>
    </w:r>
  </w:p>
  <w:p w:rsidR="00556B6C" w:rsidRDefault="00556B6C" w:rsidP="008F53F3">
    <w:pPr>
      <w:rPr>
        <w:szCs w:val="24"/>
      </w:rPr>
    </w:pPr>
  </w:p>
  <w:p w:rsidR="00556B6C" w:rsidRDefault="00556B6C" w:rsidP="008F53F3">
    <w:pPr>
      <w:rPr>
        <w:szCs w:val="24"/>
      </w:rPr>
    </w:pPr>
  </w:p>
  <w:p w:rsidR="00556B6C" w:rsidRDefault="00556B6C" w:rsidP="008F53F3">
    <w:pPr>
      <w:tabs>
        <w:tab w:val="right" w:pos="9360"/>
      </w:tabs>
      <w:jc w:val="right"/>
      <w:rPr>
        <w:szCs w:val="24"/>
      </w:rPr>
    </w:pPr>
    <w:r>
      <w:rPr>
        <w:szCs w:val="24"/>
      </w:rPr>
      <w:t xml:space="preserve">No. </w:t>
    </w:r>
    <w:r>
      <w:t>33930</w:t>
    </w:r>
    <w:r>
      <w:rPr>
        <w:szCs w:val="24"/>
      </w:rPr>
      <w:t>     </w:t>
    </w:r>
  </w:p>
  <w:p w:rsidR="00556B6C" w:rsidRDefault="00556B6C"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0EF3"/>
    <w:rsid w:val="00011960"/>
    <w:rsid w:val="000306C6"/>
    <w:rsid w:val="0003701B"/>
    <w:rsid w:val="0004338D"/>
    <w:rsid w:val="00057FAF"/>
    <w:rsid w:val="00074657"/>
    <w:rsid w:val="00091327"/>
    <w:rsid w:val="000919B4"/>
    <w:rsid w:val="000B4AA7"/>
    <w:rsid w:val="000B76FF"/>
    <w:rsid w:val="000C4B7B"/>
    <w:rsid w:val="000D7521"/>
    <w:rsid w:val="000E4CCE"/>
    <w:rsid w:val="00143892"/>
    <w:rsid w:val="0016666F"/>
    <w:rsid w:val="00167C15"/>
    <w:rsid w:val="001D0116"/>
    <w:rsid w:val="001D4323"/>
    <w:rsid w:val="00203642"/>
    <w:rsid w:val="002523DE"/>
    <w:rsid w:val="002568D3"/>
    <w:rsid w:val="002A0902"/>
    <w:rsid w:val="002B5FA6"/>
    <w:rsid w:val="0031097F"/>
    <w:rsid w:val="0031165C"/>
    <w:rsid w:val="00356186"/>
    <w:rsid w:val="00374E7D"/>
    <w:rsid w:val="00375294"/>
    <w:rsid w:val="00382FC7"/>
    <w:rsid w:val="00382FEC"/>
    <w:rsid w:val="00385A90"/>
    <w:rsid w:val="003A37CF"/>
    <w:rsid w:val="003B1F3D"/>
    <w:rsid w:val="00410482"/>
    <w:rsid w:val="00414694"/>
    <w:rsid w:val="00417FB7"/>
    <w:rsid w:val="0042783F"/>
    <w:rsid w:val="00490535"/>
    <w:rsid w:val="004943CF"/>
    <w:rsid w:val="004956DA"/>
    <w:rsid w:val="004D4658"/>
    <w:rsid w:val="005065CE"/>
    <w:rsid w:val="00556B6C"/>
    <w:rsid w:val="00563E2C"/>
    <w:rsid w:val="00567E70"/>
    <w:rsid w:val="00587869"/>
    <w:rsid w:val="005C34ED"/>
    <w:rsid w:val="00600565"/>
    <w:rsid w:val="00614908"/>
    <w:rsid w:val="00650109"/>
    <w:rsid w:val="006E7BAE"/>
    <w:rsid w:val="006F12AB"/>
    <w:rsid w:val="00701109"/>
    <w:rsid w:val="007372EA"/>
    <w:rsid w:val="0079129C"/>
    <w:rsid w:val="007A54CC"/>
    <w:rsid w:val="007E68C7"/>
    <w:rsid w:val="00816B78"/>
    <w:rsid w:val="00824412"/>
    <w:rsid w:val="008262A3"/>
    <w:rsid w:val="00830BBE"/>
    <w:rsid w:val="0086042A"/>
    <w:rsid w:val="008813BC"/>
    <w:rsid w:val="008A153F"/>
    <w:rsid w:val="008E4294"/>
    <w:rsid w:val="008F53F3"/>
    <w:rsid w:val="009305BF"/>
    <w:rsid w:val="00951EF6"/>
    <w:rsid w:val="0096638C"/>
    <w:rsid w:val="00971A08"/>
    <w:rsid w:val="009858FE"/>
    <w:rsid w:val="009B58C0"/>
    <w:rsid w:val="009D45DF"/>
    <w:rsid w:val="009E0F71"/>
    <w:rsid w:val="009E7A46"/>
    <w:rsid w:val="009F436C"/>
    <w:rsid w:val="00A03153"/>
    <w:rsid w:val="00A103E3"/>
    <w:rsid w:val="00A4737B"/>
    <w:rsid w:val="00A85DD5"/>
    <w:rsid w:val="00AB5E22"/>
    <w:rsid w:val="00AE2077"/>
    <w:rsid w:val="00B408F8"/>
    <w:rsid w:val="00B5078E"/>
    <w:rsid w:val="00B60EDC"/>
    <w:rsid w:val="00BB5C67"/>
    <w:rsid w:val="00BD4E4C"/>
    <w:rsid w:val="00BF7644"/>
    <w:rsid w:val="00C150EC"/>
    <w:rsid w:val="00C2612E"/>
    <w:rsid w:val="00C61FB5"/>
    <w:rsid w:val="00CE249F"/>
    <w:rsid w:val="00D343BC"/>
    <w:rsid w:val="00D42339"/>
    <w:rsid w:val="00D61AC2"/>
    <w:rsid w:val="00E12A51"/>
    <w:rsid w:val="00E777AD"/>
    <w:rsid w:val="00EA4B61"/>
    <w:rsid w:val="00EF6754"/>
    <w:rsid w:val="00F06BF6"/>
    <w:rsid w:val="00F1759D"/>
    <w:rsid w:val="00F20569"/>
    <w:rsid w:val="00F40FBF"/>
    <w:rsid w:val="00F47372"/>
    <w:rsid w:val="00F5034C"/>
    <w:rsid w:val="00F5782C"/>
    <w:rsid w:val="00F70D4F"/>
    <w:rsid w:val="00F76E97"/>
    <w:rsid w:val="00F84E07"/>
    <w:rsid w:val="00FA6174"/>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D232-2822-42DE-958B-BA4BC6DF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1269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azizf</cp:lastModifiedBy>
  <cp:revision>4</cp:revision>
  <cp:lastPrinted>2010-12-20T15:43:00Z</cp:lastPrinted>
  <dcterms:created xsi:type="dcterms:W3CDTF">2010-12-21T13:34:00Z</dcterms:created>
  <dcterms:modified xsi:type="dcterms:W3CDTF">2010-12-24T15:58:00Z</dcterms:modified>
</cp:coreProperties>
</file>