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33947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E6BD3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E6BD3" w:rsidP="006E6BD3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2C0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E6BD3">
              <w:rPr>
                <w:lang w:val="fr-CA"/>
              </w:rPr>
              <w:t>Les juges Binnie, Fish et Rothstein</w:t>
            </w:r>
          </w:p>
        </w:tc>
      </w:tr>
      <w:tr w:rsidR="00C2612E" w:rsidRPr="00932C04" w:rsidTr="00F47372">
        <w:tc>
          <w:tcPr>
            <w:tcW w:w="2269" w:type="pct"/>
          </w:tcPr>
          <w:p w:rsidR="00C2612E" w:rsidRPr="006E6BD3" w:rsidRDefault="00C2612E" w:rsidP="008262A3">
            <w:pPr>
              <w:rPr>
                <w:lang w:val="fr-CA"/>
              </w:rPr>
            </w:pPr>
          </w:p>
          <w:p w:rsidR="00C2612E" w:rsidRPr="006E6B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E6B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A6B07" w:rsidRDefault="006E6BD3">
            <w:pPr>
              <w:pStyle w:val="SCCLsocPrefix"/>
            </w:pPr>
            <w:r>
              <w:t>BETWEEN:</w:t>
            </w:r>
            <w:r>
              <w:br/>
            </w:r>
          </w:p>
          <w:p w:rsidR="008A6B07" w:rsidRDefault="006E6BD3">
            <w:pPr>
              <w:pStyle w:val="SCCLsocParty"/>
            </w:pPr>
            <w:r>
              <w:t>Nikolaos Alevras</w:t>
            </w:r>
            <w:r>
              <w:br/>
            </w:r>
          </w:p>
          <w:p w:rsidR="008A6B07" w:rsidRDefault="006E6BD3">
            <w:pPr>
              <w:pStyle w:val="SCCLsocPartyRole"/>
            </w:pPr>
            <w:r>
              <w:t>Applicant</w:t>
            </w:r>
            <w:r>
              <w:br/>
            </w:r>
          </w:p>
          <w:p w:rsidR="008A6B07" w:rsidRDefault="006E6BD3">
            <w:pPr>
              <w:pStyle w:val="SCCLsocVersus"/>
            </w:pPr>
            <w:r>
              <w:t>- and -</w:t>
            </w:r>
            <w:r>
              <w:br/>
            </w:r>
          </w:p>
          <w:p w:rsidR="008A6B07" w:rsidRDefault="006E6BD3">
            <w:pPr>
              <w:pStyle w:val="SCCLsocParty"/>
            </w:pPr>
            <w:r>
              <w:t>Tecksol Inc., Attorney General of Canada and Aéroports de Montréal</w:t>
            </w:r>
            <w:r>
              <w:br/>
            </w:r>
          </w:p>
          <w:p w:rsidR="008A6B07" w:rsidRDefault="006E6BD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A6B07" w:rsidRPr="006E6BD3" w:rsidRDefault="006E6BD3">
            <w:pPr>
              <w:pStyle w:val="SCCLsocPrefix"/>
              <w:rPr>
                <w:lang w:val="fr-CA"/>
              </w:rPr>
            </w:pPr>
            <w:r w:rsidRPr="006E6BD3">
              <w:rPr>
                <w:lang w:val="fr-CA"/>
              </w:rPr>
              <w:t>ENTRE :</w:t>
            </w:r>
            <w:r w:rsidRPr="006E6BD3">
              <w:rPr>
                <w:lang w:val="fr-CA"/>
              </w:rPr>
              <w:br/>
            </w:r>
          </w:p>
          <w:p w:rsidR="008A6B07" w:rsidRPr="006E6BD3" w:rsidRDefault="006E6BD3">
            <w:pPr>
              <w:pStyle w:val="SCCLsocParty"/>
              <w:rPr>
                <w:lang w:val="fr-CA"/>
              </w:rPr>
            </w:pPr>
            <w:proofErr w:type="spellStart"/>
            <w:r w:rsidRPr="006E6BD3">
              <w:rPr>
                <w:lang w:val="fr-CA"/>
              </w:rPr>
              <w:t>Nikolaos</w:t>
            </w:r>
            <w:proofErr w:type="spellEnd"/>
            <w:r w:rsidRPr="006E6BD3">
              <w:rPr>
                <w:lang w:val="fr-CA"/>
              </w:rPr>
              <w:t xml:space="preserve"> </w:t>
            </w:r>
            <w:proofErr w:type="spellStart"/>
            <w:r w:rsidRPr="006E6BD3">
              <w:rPr>
                <w:lang w:val="fr-CA"/>
              </w:rPr>
              <w:t>Alevras</w:t>
            </w:r>
            <w:proofErr w:type="spellEnd"/>
            <w:r w:rsidRPr="006E6BD3">
              <w:rPr>
                <w:lang w:val="fr-CA"/>
              </w:rPr>
              <w:br/>
            </w:r>
          </w:p>
          <w:p w:rsidR="008A6B07" w:rsidRPr="006E6BD3" w:rsidRDefault="006E6BD3">
            <w:pPr>
              <w:pStyle w:val="SCCLsocPartyRole"/>
              <w:rPr>
                <w:lang w:val="fr-CA"/>
              </w:rPr>
            </w:pPr>
            <w:r w:rsidRPr="006E6BD3">
              <w:rPr>
                <w:lang w:val="fr-CA"/>
              </w:rPr>
              <w:t>Demandeur</w:t>
            </w:r>
            <w:r w:rsidRPr="006E6BD3">
              <w:rPr>
                <w:lang w:val="fr-CA"/>
              </w:rPr>
              <w:br/>
            </w:r>
          </w:p>
          <w:p w:rsidR="008A6B07" w:rsidRPr="006E6BD3" w:rsidRDefault="006E6BD3">
            <w:pPr>
              <w:pStyle w:val="SCCLsocVersus"/>
              <w:rPr>
                <w:lang w:val="fr-CA"/>
              </w:rPr>
            </w:pPr>
            <w:r w:rsidRPr="006E6BD3">
              <w:rPr>
                <w:lang w:val="fr-CA"/>
              </w:rPr>
              <w:t>- et -</w:t>
            </w:r>
            <w:r w:rsidRPr="006E6BD3">
              <w:rPr>
                <w:lang w:val="fr-CA"/>
              </w:rPr>
              <w:br/>
            </w:r>
          </w:p>
          <w:p w:rsidR="008A6B07" w:rsidRPr="006E6BD3" w:rsidRDefault="006E6BD3">
            <w:pPr>
              <w:pStyle w:val="SCCLsocParty"/>
              <w:rPr>
                <w:lang w:val="fr-CA"/>
              </w:rPr>
            </w:pPr>
            <w:proofErr w:type="spellStart"/>
            <w:r w:rsidRPr="006E6BD3">
              <w:rPr>
                <w:lang w:val="fr-CA"/>
              </w:rPr>
              <w:t>Tecksol</w:t>
            </w:r>
            <w:proofErr w:type="spellEnd"/>
            <w:r w:rsidRPr="006E6BD3">
              <w:rPr>
                <w:lang w:val="fr-CA"/>
              </w:rPr>
              <w:t xml:space="preserve"> Inc., Procureur général du Canada et Aéroports de Montréal</w:t>
            </w:r>
            <w:r w:rsidRPr="006E6BD3">
              <w:rPr>
                <w:lang w:val="fr-CA"/>
              </w:rPr>
              <w:br/>
            </w:r>
          </w:p>
          <w:p w:rsidR="008A6B07" w:rsidRDefault="006E6BD3" w:rsidP="006E6BD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2C0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E6B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6E6BD3">
              <w:t>500-09-018894-089</w:t>
            </w:r>
            <w:r w:rsidR="006E6BD3" w:rsidRPr="006E7BAE">
              <w:t>,</w:t>
            </w:r>
            <w:r w:rsidR="006E6BD3">
              <w:t xml:space="preserve"> </w:t>
            </w:r>
            <w:r>
              <w:t xml:space="preserve">2010 QCCA 1772, </w:t>
            </w:r>
            <w:r w:rsidRPr="006E7BAE">
              <w:t xml:space="preserve">dated </w:t>
            </w:r>
            <w:r>
              <w:t>September 21, 2010</w:t>
            </w:r>
            <w:r w:rsidR="006E6BD3">
              <w:t>,</w:t>
            </w:r>
            <w:r w:rsidRPr="006E7BAE">
              <w:t xml:space="preserve"> is </w:t>
            </w:r>
            <w:r w:rsidR="006E6BD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E6B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6BD3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6E6BD3" w:rsidRPr="006E6BD3">
              <w:rPr>
                <w:lang w:val="fr-CA"/>
              </w:rPr>
              <w:t>500-09-018894-089</w:t>
            </w:r>
            <w:r w:rsidR="006E6BD3" w:rsidRPr="006E7BAE">
              <w:rPr>
                <w:lang w:val="fr-CA"/>
              </w:rPr>
              <w:t xml:space="preserve">, </w:t>
            </w:r>
            <w:r w:rsidRPr="006E6BD3">
              <w:rPr>
                <w:lang w:val="fr-CA"/>
              </w:rPr>
              <w:t xml:space="preserve">2010 QCCA 1772,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6BD3">
              <w:rPr>
                <w:lang w:val="fr-CA"/>
              </w:rPr>
              <w:t>21 septembre 2010</w:t>
            </w:r>
            <w:r w:rsidR="006E6BD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6E6BD3">
      <w:pPr>
        <w:spacing w:after="24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E6BD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E6BD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A6B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A6B07" w:rsidRPr="00417FB7">
      <w:rPr>
        <w:szCs w:val="24"/>
      </w:rPr>
      <w:fldChar w:fldCharType="separate"/>
    </w:r>
    <w:r w:rsidR="006E6BD3">
      <w:rPr>
        <w:noProof/>
        <w:szCs w:val="24"/>
      </w:rPr>
      <w:t>4</w:t>
    </w:r>
    <w:r w:rsidR="008A6B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6BD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6B07"/>
    <w:rsid w:val="008F53F3"/>
    <w:rsid w:val="009305BF"/>
    <w:rsid w:val="00932C04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DF32-767D-4EBB-86F3-669FC36B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2011-03-24T19:36:00Z</dcterms:created>
  <dcterms:modified xsi:type="dcterms:W3CDTF">2011-04-18T14:02:00Z</dcterms:modified>
</cp:coreProperties>
</file>