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33831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00"/>
        <w:gridCol w:w="773"/>
        <w:gridCol w:w="4765"/>
      </w:tblGrid>
      <w:tr w:rsidR="00417FB7" w:rsidRPr="006E7BAE" w:rsidTr="00F47372">
        <w:tc>
          <w:tcPr>
            <w:tcW w:w="2269" w:type="pct"/>
          </w:tcPr>
          <w:p w:rsidR="00417FB7" w:rsidRPr="006E7BAE" w:rsidRDefault="00FA2C59" w:rsidP="00FA2C59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A2C59" w:rsidP="00FA2C59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mai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1D6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2C59">
              <w:rPr>
                <w:lang w:val="fr-CA"/>
              </w:rPr>
              <w:t>Les juges Binnie, Fish et Rothstein</w:t>
            </w:r>
          </w:p>
        </w:tc>
      </w:tr>
      <w:tr w:rsidR="00C2612E" w:rsidRPr="00481D66" w:rsidTr="00F47372">
        <w:tc>
          <w:tcPr>
            <w:tcW w:w="2269" w:type="pct"/>
          </w:tcPr>
          <w:p w:rsidR="00C2612E" w:rsidRPr="00FA2C59" w:rsidRDefault="00C2612E" w:rsidP="008262A3">
            <w:pPr>
              <w:rPr>
                <w:lang w:val="fr-CA"/>
              </w:rPr>
            </w:pPr>
          </w:p>
          <w:p w:rsidR="00C2612E" w:rsidRPr="00FA2C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A2C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C4198" w:rsidRDefault="00FA2C59">
            <w:pPr>
              <w:pStyle w:val="SCCLsocPrefix"/>
            </w:pPr>
            <w:r>
              <w:t>BETWEEN:</w:t>
            </w:r>
            <w:r>
              <w:br/>
            </w:r>
          </w:p>
          <w:p w:rsidR="001C4198" w:rsidRDefault="00FA2C59">
            <w:pPr>
              <w:pStyle w:val="SCCLsocParty"/>
            </w:pPr>
            <w:r>
              <w:t>Pharmascience Inc.</w:t>
            </w:r>
            <w:r>
              <w:br/>
            </w:r>
          </w:p>
          <w:p w:rsidR="001C4198" w:rsidRDefault="00FA2C59">
            <w:pPr>
              <w:pStyle w:val="SCCLsocPartyRole"/>
            </w:pPr>
            <w:r>
              <w:t>Applicant</w:t>
            </w:r>
            <w:r>
              <w:br/>
            </w:r>
          </w:p>
          <w:p w:rsidR="001C4198" w:rsidRDefault="00FA2C59">
            <w:pPr>
              <w:pStyle w:val="SCCLsocVersus"/>
            </w:pPr>
            <w:r>
              <w:t>- and -</w:t>
            </w:r>
            <w:r>
              <w:br/>
            </w:r>
          </w:p>
          <w:p w:rsidR="001C4198" w:rsidRDefault="00FA2C59">
            <w:pPr>
              <w:pStyle w:val="SCCLsocParty"/>
            </w:pPr>
            <w:r>
              <w:t>Aventis Pharma Inc., Aventis Pharma Deutschland GmbH, Schering Corporation and Minister of Health</w:t>
            </w:r>
            <w:r>
              <w:br/>
            </w:r>
          </w:p>
          <w:p w:rsidR="001C4198" w:rsidRDefault="00FA2C5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C4198" w:rsidRPr="00FA2C59" w:rsidRDefault="00FA2C59">
            <w:pPr>
              <w:pStyle w:val="SCCLsocPrefix"/>
              <w:rPr>
                <w:lang w:val="fr-CA"/>
              </w:rPr>
            </w:pPr>
            <w:r w:rsidRPr="00FA2C59">
              <w:rPr>
                <w:lang w:val="fr-CA"/>
              </w:rPr>
              <w:t>ENTRE :</w:t>
            </w:r>
            <w:r w:rsidRPr="00FA2C59">
              <w:rPr>
                <w:lang w:val="fr-CA"/>
              </w:rPr>
              <w:br/>
            </w:r>
          </w:p>
          <w:p w:rsidR="001C4198" w:rsidRPr="00FA2C59" w:rsidRDefault="00FA2C59">
            <w:pPr>
              <w:pStyle w:val="SCCLsocParty"/>
              <w:rPr>
                <w:lang w:val="fr-CA"/>
              </w:rPr>
            </w:pPr>
            <w:proofErr w:type="spellStart"/>
            <w:r w:rsidRPr="00FA2C59">
              <w:rPr>
                <w:lang w:val="fr-CA"/>
              </w:rPr>
              <w:t>Pharmascience</w:t>
            </w:r>
            <w:proofErr w:type="spellEnd"/>
            <w:r w:rsidRPr="00FA2C59">
              <w:rPr>
                <w:lang w:val="fr-CA"/>
              </w:rPr>
              <w:t xml:space="preserve"> Inc.</w:t>
            </w:r>
            <w:r w:rsidRPr="00FA2C59">
              <w:rPr>
                <w:lang w:val="fr-CA"/>
              </w:rPr>
              <w:br/>
            </w:r>
          </w:p>
          <w:p w:rsidR="001C4198" w:rsidRPr="00FA2C59" w:rsidRDefault="00FA2C59">
            <w:pPr>
              <w:pStyle w:val="SCCLsocPartyRole"/>
              <w:rPr>
                <w:lang w:val="fr-CA"/>
              </w:rPr>
            </w:pPr>
            <w:r w:rsidRPr="00FA2C59">
              <w:rPr>
                <w:lang w:val="fr-CA"/>
              </w:rPr>
              <w:t>Demanderesse</w:t>
            </w:r>
            <w:r w:rsidRPr="00FA2C59">
              <w:rPr>
                <w:lang w:val="fr-CA"/>
              </w:rPr>
              <w:br/>
            </w:r>
          </w:p>
          <w:p w:rsidR="001C4198" w:rsidRPr="00FA2C59" w:rsidRDefault="00FA2C59">
            <w:pPr>
              <w:pStyle w:val="SCCLsocVersus"/>
              <w:rPr>
                <w:lang w:val="fr-CA"/>
              </w:rPr>
            </w:pPr>
            <w:r w:rsidRPr="00FA2C59">
              <w:rPr>
                <w:lang w:val="fr-CA"/>
              </w:rPr>
              <w:t>- et -</w:t>
            </w:r>
            <w:r w:rsidRPr="00FA2C59">
              <w:rPr>
                <w:lang w:val="fr-CA"/>
              </w:rPr>
              <w:br/>
            </w:r>
          </w:p>
          <w:p w:rsidR="001C4198" w:rsidRPr="00FA2C59" w:rsidRDefault="00FA2C59">
            <w:pPr>
              <w:pStyle w:val="SCCLsocParty"/>
              <w:rPr>
                <w:lang w:val="fr-CA"/>
              </w:rPr>
            </w:pPr>
            <w:r w:rsidRPr="00FA2C59">
              <w:rPr>
                <w:lang w:val="fr-CA"/>
              </w:rPr>
              <w:t xml:space="preserve">Aventis Pharma Inc., Aventis Pharma </w:t>
            </w:r>
            <w:proofErr w:type="spellStart"/>
            <w:r w:rsidRPr="00FA2C59">
              <w:rPr>
                <w:lang w:val="fr-CA"/>
              </w:rPr>
              <w:t>Deutschland</w:t>
            </w:r>
            <w:proofErr w:type="spellEnd"/>
            <w:r w:rsidRPr="00FA2C59">
              <w:rPr>
                <w:lang w:val="fr-CA"/>
              </w:rPr>
              <w:t xml:space="preserve"> </w:t>
            </w:r>
            <w:proofErr w:type="spellStart"/>
            <w:r w:rsidRPr="00FA2C59">
              <w:rPr>
                <w:lang w:val="fr-CA"/>
              </w:rPr>
              <w:t>GmbH</w:t>
            </w:r>
            <w:proofErr w:type="spellEnd"/>
            <w:r w:rsidRPr="00FA2C59">
              <w:rPr>
                <w:lang w:val="fr-CA"/>
              </w:rPr>
              <w:t>, Schering Corporation</w:t>
            </w:r>
            <w:r>
              <w:rPr>
                <w:lang w:val="fr-CA"/>
              </w:rPr>
              <w:t xml:space="preserve"> et</w:t>
            </w:r>
            <w:r w:rsidRPr="00FA2C59">
              <w:rPr>
                <w:lang w:val="fr-CA"/>
              </w:rPr>
              <w:t xml:space="preserve"> Ministre de la Santé</w:t>
            </w:r>
            <w:r w:rsidRPr="00FA2C59">
              <w:rPr>
                <w:lang w:val="fr-CA"/>
              </w:rPr>
              <w:br/>
            </w:r>
          </w:p>
          <w:p w:rsidR="001C4198" w:rsidRDefault="00FA2C59" w:rsidP="00FA2C5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1D6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92C20">
            <w:pPr>
              <w:jc w:val="both"/>
            </w:pPr>
            <w:r w:rsidRPr="006E7BAE">
              <w:t xml:space="preserve">The </w:t>
            </w:r>
            <w:r w:rsidR="00FA2C59">
              <w:t>motion for</w:t>
            </w:r>
            <w:r w:rsidR="00011960" w:rsidRPr="006E7BAE">
              <w:t xml:space="preserve"> leave to </w:t>
            </w:r>
            <w:r w:rsidR="00FA2C59">
              <w:t xml:space="preserve">intervene </w:t>
            </w:r>
            <w:r w:rsidR="00792C20">
              <w:t>by the Canadian Generic Pharmaceutical Association and</w:t>
            </w:r>
            <w:r w:rsidR="00FA2C59">
              <w:t xml:space="preserve"> the application for leave to a</w:t>
            </w:r>
            <w:r w:rsidR="00011960" w:rsidRPr="006E7BAE">
              <w:t>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A-379-09, 2010 FCA 153</w:t>
            </w:r>
            <w:r w:rsidRPr="006E7BAE">
              <w:t xml:space="preserve">, dated </w:t>
            </w:r>
            <w:r>
              <w:t>June 8, 2010</w:t>
            </w:r>
            <w:r w:rsidR="00FA2C59">
              <w:t>, are dismissed with costs</w:t>
            </w:r>
            <w:r w:rsidR="00792C20">
              <w:t xml:space="preserve"> to the respondents Aventis </w:t>
            </w:r>
            <w:proofErr w:type="spellStart"/>
            <w:r w:rsidR="00792C20">
              <w:t>Pharma</w:t>
            </w:r>
            <w:proofErr w:type="spellEnd"/>
            <w:r w:rsidR="00792C20">
              <w:t xml:space="preserve"> Inc., Aventis </w:t>
            </w:r>
            <w:proofErr w:type="spellStart"/>
            <w:r w:rsidR="00792C20">
              <w:t>Pharma</w:t>
            </w:r>
            <w:proofErr w:type="spellEnd"/>
            <w:r w:rsidR="00792C20">
              <w:t xml:space="preserve"> Deutschland GmbH and Schering Corporation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481D66" w:rsidRDefault="00824412" w:rsidP="00C2612E">
            <w:pPr>
              <w:jc w:val="center"/>
              <w:rPr>
                <w:lang w:val="fr-CA"/>
              </w:rPr>
            </w:pPr>
            <w:r w:rsidRPr="00481D66">
              <w:rPr>
                <w:lang w:val="fr-CA"/>
              </w:rPr>
              <w:t>JUGEMENT</w:t>
            </w:r>
          </w:p>
          <w:p w:rsidR="00824412" w:rsidRPr="00481D66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7EAF">
            <w:pPr>
              <w:jc w:val="both"/>
              <w:rPr>
                <w:lang w:val="fr-CA"/>
              </w:rPr>
            </w:pPr>
            <w:r w:rsidRPr="00792C20">
              <w:rPr>
                <w:lang w:val="fr-CA"/>
              </w:rPr>
              <w:t>L</w:t>
            </w:r>
            <w:r w:rsidR="00FA2C59" w:rsidRPr="00792C20">
              <w:rPr>
                <w:lang w:val="fr-CA"/>
              </w:rPr>
              <w:t xml:space="preserve">a requête </w:t>
            </w:r>
            <w:r w:rsidR="00792C20" w:rsidRPr="00792C20">
              <w:rPr>
                <w:lang w:val="fr-CA"/>
              </w:rPr>
              <w:t xml:space="preserve">pour permission </w:t>
            </w:r>
            <w:r w:rsidR="00FA2C59" w:rsidRPr="00792C20">
              <w:rPr>
                <w:lang w:val="fr-CA"/>
              </w:rPr>
              <w:t>d’intervenir d</w:t>
            </w:r>
            <w:r w:rsidR="00792C20" w:rsidRPr="00792C20">
              <w:rPr>
                <w:lang w:val="fr-CA"/>
              </w:rPr>
              <w:t>e l’Association canadienne du m</w:t>
            </w:r>
            <w:r w:rsidR="00CC67D2">
              <w:rPr>
                <w:lang w:val="fr-CA"/>
              </w:rPr>
              <w:t>é</w:t>
            </w:r>
            <w:r w:rsidR="00792C20" w:rsidRPr="00792C20">
              <w:rPr>
                <w:lang w:val="fr-CA"/>
              </w:rPr>
              <w:t>dicament générique et</w:t>
            </w:r>
            <w:r w:rsidR="00792C20">
              <w:rPr>
                <w:lang w:val="fr-CA"/>
              </w:rPr>
              <w:t xml:space="preserve"> la demande</w:t>
            </w:r>
            <w:r w:rsidR="00FA2C59">
              <w:rPr>
                <w:lang w:val="fr-CA"/>
              </w:rPr>
              <w:t xml:space="preserve">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A2C5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A2C59">
              <w:rPr>
                <w:lang w:val="fr-CA"/>
              </w:rPr>
              <w:t xml:space="preserve">A-379-09, 2010 </w:t>
            </w:r>
            <w:r w:rsidR="00FA2C59">
              <w:rPr>
                <w:lang w:val="fr-CA"/>
              </w:rPr>
              <w:t xml:space="preserve">CAF </w:t>
            </w:r>
            <w:r w:rsidRPr="00FA2C59">
              <w:rPr>
                <w:lang w:val="fr-CA"/>
              </w:rPr>
              <w:t>153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2C59">
              <w:rPr>
                <w:lang w:val="fr-CA"/>
              </w:rPr>
              <w:t>8 juin 2010</w:t>
            </w:r>
            <w:r w:rsidRPr="006E7BAE">
              <w:rPr>
                <w:lang w:val="fr-CA"/>
              </w:rPr>
              <w:t xml:space="preserve">, </w:t>
            </w:r>
            <w:r w:rsidR="00FA2C59">
              <w:rPr>
                <w:lang w:val="fr-CA"/>
              </w:rPr>
              <w:t>sont rejetées avec dépens</w:t>
            </w:r>
            <w:r w:rsidR="00792C20">
              <w:rPr>
                <w:lang w:val="fr-CA"/>
              </w:rPr>
              <w:t xml:space="preserve"> en faveur des intimé</w:t>
            </w:r>
            <w:r w:rsidR="00501A53">
              <w:rPr>
                <w:lang w:val="fr-CA"/>
              </w:rPr>
              <w:t>e</w:t>
            </w:r>
            <w:r w:rsidR="00792C20">
              <w:rPr>
                <w:lang w:val="fr-CA"/>
              </w:rPr>
              <w:t xml:space="preserve">s Aventis Pharma Inc., Aventis Pharma </w:t>
            </w:r>
            <w:proofErr w:type="spellStart"/>
            <w:r w:rsidR="00792C20">
              <w:rPr>
                <w:lang w:val="fr-CA"/>
              </w:rPr>
              <w:t>Deutschland</w:t>
            </w:r>
            <w:proofErr w:type="spellEnd"/>
            <w:r w:rsidR="00792C20">
              <w:rPr>
                <w:lang w:val="fr-CA"/>
              </w:rPr>
              <w:t xml:space="preserve"> </w:t>
            </w:r>
            <w:proofErr w:type="spellStart"/>
            <w:r w:rsidR="00792C20">
              <w:rPr>
                <w:lang w:val="fr-CA"/>
              </w:rPr>
              <w:t>GmbH</w:t>
            </w:r>
            <w:proofErr w:type="spellEnd"/>
            <w:r w:rsidR="00687EAF">
              <w:rPr>
                <w:lang w:val="fr-CA"/>
              </w:rPr>
              <w:t xml:space="preserve"> et </w:t>
            </w:r>
            <w:r w:rsidR="00792C20">
              <w:rPr>
                <w:lang w:val="fr-CA"/>
              </w:rPr>
              <w:t>Schering Corporation</w:t>
            </w:r>
            <w:r w:rsidR="00FA2C5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A2C5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2C59" w:rsidRPr="00D83B8C">
        <w:rPr>
          <w:lang w:val="fr-CA"/>
        </w:rPr>
        <w:t xml:space="preserve"> </w:t>
      </w:r>
    </w:p>
    <w:sectPr w:rsidR="003A37CF" w:rsidRPr="00D83B8C" w:rsidSect="00792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11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1177" w:rsidRPr="00417FB7">
      <w:rPr>
        <w:szCs w:val="24"/>
      </w:rPr>
      <w:fldChar w:fldCharType="separate"/>
    </w:r>
    <w:r w:rsidR="00792C20">
      <w:rPr>
        <w:noProof/>
        <w:szCs w:val="24"/>
      </w:rPr>
      <w:t>2</w:t>
    </w:r>
    <w:r w:rsidR="009211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4198"/>
    <w:rsid w:val="001D0116"/>
    <w:rsid w:val="001D4323"/>
    <w:rsid w:val="00203642"/>
    <w:rsid w:val="002523DE"/>
    <w:rsid w:val="002568D3"/>
    <w:rsid w:val="0027284C"/>
    <w:rsid w:val="002B250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D66"/>
    <w:rsid w:val="004943CF"/>
    <w:rsid w:val="004956DA"/>
    <w:rsid w:val="004D4658"/>
    <w:rsid w:val="00501A53"/>
    <w:rsid w:val="00563E2C"/>
    <w:rsid w:val="00587869"/>
    <w:rsid w:val="00612913"/>
    <w:rsid w:val="00614908"/>
    <w:rsid w:val="00650109"/>
    <w:rsid w:val="00687EAF"/>
    <w:rsid w:val="006E7BAE"/>
    <w:rsid w:val="00701109"/>
    <w:rsid w:val="007372EA"/>
    <w:rsid w:val="0079129C"/>
    <w:rsid w:val="007917FE"/>
    <w:rsid w:val="00792C20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1177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67D2"/>
    <w:rsid w:val="00CE249F"/>
    <w:rsid w:val="00CF17D0"/>
    <w:rsid w:val="00D42339"/>
    <w:rsid w:val="00D57EBF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C5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DDEB-2C85-4D66-9A23-4DC53653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2011-04-13T17:19:00Z</dcterms:created>
  <dcterms:modified xsi:type="dcterms:W3CDTF">2011-05-09T17:15:00Z</dcterms:modified>
</cp:coreProperties>
</file>