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34839</w:t>
      </w:r>
      <w:r w:rsidR="0016666F" w:rsidRPr="006E7BAE">
        <w:t>     </w:t>
      </w:r>
    </w:p>
    <w:p w:rsidR="009F436C" w:rsidRPr="006E7BAE" w:rsidRDefault="009F436C" w:rsidP="00382FEC"/>
    <w:p w:rsidR="002568D3" w:rsidRPr="006E7BAE" w:rsidRDefault="002568D3" w:rsidP="00382FEC"/>
    <w:tbl>
      <w:tblPr>
        <w:tblW w:w="5176" w:type="pct"/>
        <w:tblLayout w:type="fixed"/>
        <w:tblCellMar>
          <w:left w:w="29" w:type="dxa"/>
          <w:right w:w="29" w:type="dxa"/>
        </w:tblCellMar>
        <w:tblLook w:val="0000" w:firstRow="0" w:lastRow="0" w:firstColumn="0" w:lastColumn="0" w:noHBand="0" w:noVBand="0"/>
      </w:tblPr>
      <w:tblGrid>
        <w:gridCol w:w="4274"/>
        <w:gridCol w:w="718"/>
        <w:gridCol w:w="4758"/>
      </w:tblGrid>
      <w:tr w:rsidR="00417FB7" w:rsidRPr="006E7BAE" w:rsidTr="00341CD0">
        <w:tc>
          <w:tcPr>
            <w:tcW w:w="2192" w:type="pct"/>
          </w:tcPr>
          <w:p w:rsidR="00417FB7" w:rsidRPr="006E7BAE" w:rsidRDefault="00C96038" w:rsidP="00C96038">
            <w:r>
              <w:t>November 1</w:t>
            </w:r>
            <w:r w:rsidR="00EE2A6C">
              <w:t>, 2012</w:t>
            </w:r>
          </w:p>
        </w:tc>
        <w:tc>
          <w:tcPr>
            <w:tcW w:w="368" w:type="pct"/>
          </w:tcPr>
          <w:p w:rsidR="00417FB7" w:rsidRPr="006E7BAE" w:rsidRDefault="00417FB7" w:rsidP="00382FEC"/>
        </w:tc>
        <w:tc>
          <w:tcPr>
            <w:tcW w:w="2440" w:type="pct"/>
          </w:tcPr>
          <w:p w:rsidR="00417FB7" w:rsidRPr="00D83B8C" w:rsidRDefault="00EE2A6C" w:rsidP="00C96038">
            <w:pPr>
              <w:rPr>
                <w:lang w:val="en-US"/>
              </w:rPr>
            </w:pPr>
            <w:r>
              <w:t>Le 1</w:t>
            </w:r>
            <w:r w:rsidR="0050278B" w:rsidRPr="0050278B">
              <w:rPr>
                <w:vertAlign w:val="superscript"/>
              </w:rPr>
              <w:t>er</w:t>
            </w:r>
            <w:r>
              <w:t xml:space="preserve"> </w:t>
            </w:r>
            <w:proofErr w:type="spellStart"/>
            <w:r w:rsidR="00C96038">
              <w:t>novembre</w:t>
            </w:r>
            <w:proofErr w:type="spellEnd"/>
            <w:r>
              <w:t xml:space="preserve"> 2012</w:t>
            </w:r>
          </w:p>
        </w:tc>
      </w:tr>
      <w:tr w:rsidR="00E12A51" w:rsidRPr="006E7BAE" w:rsidTr="00341CD0">
        <w:tc>
          <w:tcPr>
            <w:tcW w:w="2192" w:type="pct"/>
          </w:tcPr>
          <w:p w:rsidR="00C2612E" w:rsidRPr="006E7BAE" w:rsidRDefault="00C2612E" w:rsidP="008262A3"/>
        </w:tc>
        <w:tc>
          <w:tcPr>
            <w:tcW w:w="368" w:type="pct"/>
          </w:tcPr>
          <w:p w:rsidR="00E12A51" w:rsidRPr="006E7BAE" w:rsidRDefault="00E12A51" w:rsidP="00382FEC"/>
        </w:tc>
        <w:tc>
          <w:tcPr>
            <w:tcW w:w="2440" w:type="pct"/>
          </w:tcPr>
          <w:p w:rsidR="00E12A51" w:rsidRPr="00D83B8C" w:rsidRDefault="00E12A51" w:rsidP="00816B78">
            <w:pPr>
              <w:rPr>
                <w:lang w:val="en-US"/>
              </w:rPr>
            </w:pPr>
          </w:p>
        </w:tc>
      </w:tr>
      <w:tr w:rsidR="00417FB7" w:rsidRPr="003E2874" w:rsidTr="00341CD0">
        <w:tc>
          <w:tcPr>
            <w:tcW w:w="2192" w:type="pct"/>
          </w:tcPr>
          <w:p w:rsidR="00417FB7" w:rsidRPr="006E7BAE" w:rsidRDefault="00417FB7" w:rsidP="008262A3">
            <w:r w:rsidRPr="006E7BAE">
              <w:t xml:space="preserve">Coram:  </w:t>
            </w:r>
            <w:r>
              <w:t>Fish, Abella and Karakatsanis JJ.</w:t>
            </w:r>
          </w:p>
        </w:tc>
        <w:tc>
          <w:tcPr>
            <w:tcW w:w="368" w:type="pct"/>
          </w:tcPr>
          <w:p w:rsidR="00417FB7" w:rsidRPr="006E7BAE" w:rsidRDefault="00417FB7" w:rsidP="00382FEC"/>
        </w:tc>
        <w:tc>
          <w:tcPr>
            <w:tcW w:w="2440" w:type="pct"/>
          </w:tcPr>
          <w:p w:rsidR="00417FB7" w:rsidRPr="006E7BAE" w:rsidRDefault="00417FB7" w:rsidP="00382FEC">
            <w:pPr>
              <w:rPr>
                <w:lang w:val="fr-CA"/>
              </w:rPr>
            </w:pPr>
            <w:r w:rsidRPr="006E7BAE">
              <w:rPr>
                <w:lang w:val="fr-CA"/>
              </w:rPr>
              <w:t xml:space="preserve">Coram : </w:t>
            </w:r>
            <w:r w:rsidRPr="00341CD0">
              <w:rPr>
                <w:lang w:val="fr-CA"/>
              </w:rPr>
              <w:t>Les juges Fish, Abella et Karakatsanis</w:t>
            </w:r>
          </w:p>
        </w:tc>
      </w:tr>
      <w:tr w:rsidR="00C2612E" w:rsidRPr="003E2874" w:rsidTr="00341CD0">
        <w:tc>
          <w:tcPr>
            <w:tcW w:w="2192" w:type="pct"/>
          </w:tcPr>
          <w:p w:rsidR="00C2612E" w:rsidRPr="00341CD0" w:rsidRDefault="00C2612E" w:rsidP="008262A3">
            <w:pPr>
              <w:rPr>
                <w:lang w:val="fr-CA"/>
              </w:rPr>
            </w:pPr>
          </w:p>
        </w:tc>
        <w:tc>
          <w:tcPr>
            <w:tcW w:w="368" w:type="pct"/>
          </w:tcPr>
          <w:p w:rsidR="00C2612E" w:rsidRPr="00341CD0" w:rsidRDefault="00C2612E" w:rsidP="00382FEC">
            <w:pPr>
              <w:rPr>
                <w:lang w:val="fr-CA"/>
              </w:rPr>
            </w:pPr>
          </w:p>
        </w:tc>
        <w:tc>
          <w:tcPr>
            <w:tcW w:w="2440" w:type="pct"/>
          </w:tcPr>
          <w:p w:rsidR="00C2612E" w:rsidRPr="006E7BAE" w:rsidRDefault="00C2612E" w:rsidP="00382FEC">
            <w:pPr>
              <w:rPr>
                <w:lang w:val="fr-CA"/>
              </w:rPr>
            </w:pPr>
          </w:p>
        </w:tc>
      </w:tr>
      <w:tr w:rsidR="00824412" w:rsidRPr="006E7BAE" w:rsidTr="00341CD0">
        <w:tc>
          <w:tcPr>
            <w:tcW w:w="2192" w:type="pct"/>
            <w:vAlign w:val="center"/>
          </w:tcPr>
          <w:p w:rsidR="00782807" w:rsidRDefault="00C96038">
            <w:pPr>
              <w:pStyle w:val="SCCLsocPrefix"/>
            </w:pPr>
            <w:r>
              <w:t>BETWEEN:</w:t>
            </w:r>
            <w:r>
              <w:br/>
            </w:r>
          </w:p>
          <w:p w:rsidR="00782807" w:rsidRDefault="00C96038">
            <w:pPr>
              <w:pStyle w:val="SCCLsocParty"/>
            </w:pPr>
            <w:r>
              <w:t xml:space="preserve">Zurich Canada, Zurich Insurance Company, </w:t>
            </w:r>
            <w:r w:rsidR="00341CD0">
              <w:t xml:space="preserve">and </w:t>
            </w:r>
            <w:r>
              <w:t>Zurich Insurance Company of Canada</w:t>
            </w:r>
            <w:r>
              <w:br/>
            </w:r>
          </w:p>
          <w:p w:rsidR="00782807" w:rsidRDefault="00C96038">
            <w:pPr>
              <w:pStyle w:val="SCCLsocPartyRole"/>
            </w:pPr>
            <w:r>
              <w:t>Applicants</w:t>
            </w:r>
            <w:r>
              <w:br/>
            </w:r>
          </w:p>
          <w:p w:rsidR="00782807" w:rsidRDefault="00C96038">
            <w:pPr>
              <w:pStyle w:val="SCCLsocVersus"/>
            </w:pPr>
            <w:r>
              <w:t>- and -</w:t>
            </w:r>
            <w:r>
              <w:br/>
            </w:r>
          </w:p>
          <w:p w:rsidR="00782807" w:rsidRDefault="00C96038">
            <w:pPr>
              <w:pStyle w:val="SCCLsocParty"/>
            </w:pPr>
            <w:r>
              <w:t xml:space="preserve">Joyce Maebell Dundas, Christopher Howard Dundas, Pamela Joyce Cake, Roger Garnet Dundas, Karin Edith Thomas, Lisa Ella Marie Roach, Barbara Elizabeth Dundas, Irene Hickson, Robert Hickson, William Hickson, Geraldine Willan, Joan Gerard, May </w:t>
            </w:r>
            <w:proofErr w:type="spellStart"/>
            <w:r>
              <w:t>Hickson</w:t>
            </w:r>
            <w:proofErr w:type="spellEnd"/>
            <w:r>
              <w:t>, Josephine Hines</w:t>
            </w:r>
            <w:r w:rsidR="0050278B">
              <w:t xml:space="preserve"> and</w:t>
            </w:r>
            <w:r>
              <w:t xml:space="preserve"> Candace </w:t>
            </w:r>
            <w:proofErr w:type="spellStart"/>
            <w:r>
              <w:t>Hickson</w:t>
            </w:r>
            <w:proofErr w:type="spellEnd"/>
            <w:r>
              <w:t>, a Minor, by her Litigation Guardian</w:t>
            </w:r>
            <w:r w:rsidR="0050278B">
              <w:t>,</w:t>
            </w:r>
            <w:r>
              <w:t xml:space="preserve"> William </w:t>
            </w:r>
            <w:proofErr w:type="spellStart"/>
            <w:r>
              <w:t>Hickson</w:t>
            </w:r>
            <w:proofErr w:type="spellEnd"/>
            <w:r>
              <w:br/>
            </w:r>
          </w:p>
          <w:p w:rsidR="00782807" w:rsidRDefault="00C96038">
            <w:pPr>
              <w:pStyle w:val="SCCLsocPartyRole"/>
            </w:pPr>
            <w:r>
              <w:t>Respondents</w:t>
            </w:r>
          </w:p>
        </w:tc>
        <w:tc>
          <w:tcPr>
            <w:tcW w:w="368" w:type="pct"/>
            <w:vAlign w:val="center"/>
          </w:tcPr>
          <w:p w:rsidR="00824412" w:rsidRPr="006E7BAE" w:rsidRDefault="00824412" w:rsidP="00375294"/>
        </w:tc>
        <w:tc>
          <w:tcPr>
            <w:tcW w:w="2440" w:type="pct"/>
            <w:vAlign w:val="center"/>
          </w:tcPr>
          <w:p w:rsidR="00782807" w:rsidRPr="00341CD0" w:rsidRDefault="00C96038">
            <w:pPr>
              <w:pStyle w:val="SCCLsocPrefix"/>
              <w:rPr>
                <w:lang w:val="fr-CA"/>
              </w:rPr>
            </w:pPr>
            <w:r w:rsidRPr="00341CD0">
              <w:rPr>
                <w:lang w:val="fr-CA"/>
              </w:rPr>
              <w:t>ENTRE :</w:t>
            </w:r>
            <w:r w:rsidRPr="00341CD0">
              <w:rPr>
                <w:lang w:val="fr-CA"/>
              </w:rPr>
              <w:br/>
            </w:r>
          </w:p>
          <w:p w:rsidR="00782807" w:rsidRPr="00341CD0" w:rsidRDefault="00C96038">
            <w:pPr>
              <w:pStyle w:val="SCCLsocParty"/>
              <w:rPr>
                <w:lang w:val="fr-CA"/>
              </w:rPr>
            </w:pPr>
            <w:r w:rsidRPr="00341CD0">
              <w:rPr>
                <w:lang w:val="fr-CA"/>
              </w:rPr>
              <w:t>Zurich Canada, Zurich Compagnie d’Assurances</w:t>
            </w:r>
            <w:r w:rsidR="00341CD0">
              <w:rPr>
                <w:lang w:val="fr-CA"/>
              </w:rPr>
              <w:t xml:space="preserve"> et </w:t>
            </w:r>
            <w:r w:rsidRPr="00341CD0">
              <w:rPr>
                <w:lang w:val="fr-CA"/>
              </w:rPr>
              <w:t>Zurich du Canada Compagnie d’Assurance</w:t>
            </w:r>
            <w:r w:rsidR="0050278B">
              <w:rPr>
                <w:lang w:val="fr-CA"/>
              </w:rPr>
              <w:t>s</w:t>
            </w:r>
            <w:r w:rsidRPr="00341CD0">
              <w:rPr>
                <w:lang w:val="fr-CA"/>
              </w:rPr>
              <w:br/>
            </w:r>
          </w:p>
          <w:p w:rsidR="00341CD0" w:rsidRDefault="00C96038" w:rsidP="00341CD0">
            <w:pPr>
              <w:pStyle w:val="SCCLsocPartyRole"/>
              <w:rPr>
                <w:lang w:val="fr-CA"/>
              </w:rPr>
            </w:pPr>
            <w:r w:rsidRPr="00341CD0">
              <w:rPr>
                <w:lang w:val="fr-CA"/>
              </w:rPr>
              <w:t>Demanderesses</w:t>
            </w:r>
            <w:r w:rsidRPr="00341CD0">
              <w:rPr>
                <w:lang w:val="fr-CA"/>
              </w:rPr>
              <w:br/>
            </w:r>
          </w:p>
          <w:p w:rsidR="00782807" w:rsidRPr="00341CD0" w:rsidRDefault="00C96038" w:rsidP="00341CD0">
            <w:pPr>
              <w:pStyle w:val="SCCLsocPartyRole"/>
              <w:rPr>
                <w:lang w:val="fr-CA"/>
              </w:rPr>
            </w:pPr>
            <w:r w:rsidRPr="00341CD0">
              <w:rPr>
                <w:lang w:val="fr-CA"/>
              </w:rPr>
              <w:t>- et -</w:t>
            </w:r>
            <w:r w:rsidRPr="00341CD0">
              <w:rPr>
                <w:lang w:val="fr-CA"/>
              </w:rPr>
              <w:br/>
            </w:r>
          </w:p>
          <w:p w:rsidR="0050278B" w:rsidRDefault="00C96038">
            <w:pPr>
              <w:pStyle w:val="SCCLsocParty"/>
              <w:rPr>
                <w:lang w:val="fr-CA"/>
              </w:rPr>
            </w:pPr>
            <w:r w:rsidRPr="00341CD0">
              <w:rPr>
                <w:lang w:val="fr-CA"/>
              </w:rPr>
              <w:t xml:space="preserve">Joyce </w:t>
            </w:r>
            <w:proofErr w:type="spellStart"/>
            <w:r w:rsidRPr="00341CD0">
              <w:rPr>
                <w:lang w:val="fr-CA"/>
              </w:rPr>
              <w:t>Maebell</w:t>
            </w:r>
            <w:proofErr w:type="spellEnd"/>
            <w:r w:rsidRPr="00341CD0">
              <w:rPr>
                <w:lang w:val="fr-CA"/>
              </w:rPr>
              <w:t xml:space="preserve"> </w:t>
            </w:r>
            <w:proofErr w:type="spellStart"/>
            <w:r w:rsidRPr="00341CD0">
              <w:rPr>
                <w:lang w:val="fr-CA"/>
              </w:rPr>
              <w:t>Dundas</w:t>
            </w:r>
            <w:proofErr w:type="spellEnd"/>
            <w:r w:rsidRPr="00341CD0">
              <w:rPr>
                <w:lang w:val="fr-CA"/>
              </w:rPr>
              <w:t xml:space="preserve">, Christopher Howard </w:t>
            </w:r>
            <w:proofErr w:type="spellStart"/>
            <w:r w:rsidRPr="00341CD0">
              <w:rPr>
                <w:lang w:val="fr-CA"/>
              </w:rPr>
              <w:t>Dundas</w:t>
            </w:r>
            <w:proofErr w:type="spellEnd"/>
            <w:r w:rsidRPr="00341CD0">
              <w:rPr>
                <w:lang w:val="fr-CA"/>
              </w:rPr>
              <w:t xml:space="preserve">, Pamela Joyce Cake, Roger </w:t>
            </w:r>
            <w:proofErr w:type="spellStart"/>
            <w:r w:rsidRPr="00341CD0">
              <w:rPr>
                <w:lang w:val="fr-CA"/>
              </w:rPr>
              <w:t>Garnet</w:t>
            </w:r>
            <w:proofErr w:type="spellEnd"/>
            <w:r w:rsidRPr="00341CD0">
              <w:rPr>
                <w:lang w:val="fr-CA"/>
              </w:rPr>
              <w:t xml:space="preserve"> </w:t>
            </w:r>
            <w:proofErr w:type="spellStart"/>
            <w:r w:rsidRPr="00341CD0">
              <w:rPr>
                <w:lang w:val="fr-CA"/>
              </w:rPr>
              <w:t>Dundas</w:t>
            </w:r>
            <w:proofErr w:type="spellEnd"/>
            <w:r w:rsidRPr="00341CD0">
              <w:rPr>
                <w:lang w:val="fr-CA"/>
              </w:rPr>
              <w:t xml:space="preserve">, Karin </w:t>
            </w:r>
            <w:proofErr w:type="spellStart"/>
            <w:r w:rsidRPr="00341CD0">
              <w:rPr>
                <w:lang w:val="fr-CA"/>
              </w:rPr>
              <w:t>Edith</w:t>
            </w:r>
            <w:proofErr w:type="spellEnd"/>
            <w:r w:rsidRPr="00341CD0">
              <w:rPr>
                <w:lang w:val="fr-CA"/>
              </w:rPr>
              <w:t xml:space="preserve"> Thomas, Lisa Ella Marie </w:t>
            </w:r>
            <w:proofErr w:type="spellStart"/>
            <w:r w:rsidRPr="00341CD0">
              <w:rPr>
                <w:lang w:val="fr-CA"/>
              </w:rPr>
              <w:t>Roach</w:t>
            </w:r>
            <w:proofErr w:type="spellEnd"/>
            <w:r w:rsidRPr="00341CD0">
              <w:rPr>
                <w:lang w:val="fr-CA"/>
              </w:rPr>
              <w:t xml:space="preserve">, Barbara Elizabeth </w:t>
            </w:r>
            <w:proofErr w:type="spellStart"/>
            <w:r w:rsidRPr="00341CD0">
              <w:rPr>
                <w:lang w:val="fr-CA"/>
              </w:rPr>
              <w:t>Dundas</w:t>
            </w:r>
            <w:proofErr w:type="spellEnd"/>
            <w:r w:rsidRPr="00341CD0">
              <w:rPr>
                <w:lang w:val="fr-CA"/>
              </w:rPr>
              <w:t xml:space="preserve">, </w:t>
            </w:r>
            <w:proofErr w:type="spellStart"/>
            <w:r w:rsidRPr="00341CD0">
              <w:rPr>
                <w:lang w:val="fr-CA"/>
              </w:rPr>
              <w:t>Irene</w:t>
            </w:r>
            <w:proofErr w:type="spellEnd"/>
            <w:r w:rsidRPr="00341CD0">
              <w:rPr>
                <w:lang w:val="fr-CA"/>
              </w:rPr>
              <w:t xml:space="preserve"> </w:t>
            </w:r>
            <w:proofErr w:type="spellStart"/>
            <w:r w:rsidRPr="00341CD0">
              <w:rPr>
                <w:lang w:val="fr-CA"/>
              </w:rPr>
              <w:t>Hickson</w:t>
            </w:r>
            <w:proofErr w:type="spellEnd"/>
            <w:r w:rsidRPr="00341CD0">
              <w:rPr>
                <w:lang w:val="fr-CA"/>
              </w:rPr>
              <w:t xml:space="preserve">, Robert </w:t>
            </w:r>
            <w:proofErr w:type="spellStart"/>
            <w:r w:rsidRPr="00341CD0">
              <w:rPr>
                <w:lang w:val="fr-CA"/>
              </w:rPr>
              <w:t>Hickson</w:t>
            </w:r>
            <w:proofErr w:type="spellEnd"/>
            <w:r w:rsidRPr="00341CD0">
              <w:rPr>
                <w:lang w:val="fr-CA"/>
              </w:rPr>
              <w:t xml:space="preserve">, William </w:t>
            </w:r>
            <w:proofErr w:type="spellStart"/>
            <w:r w:rsidRPr="00341CD0">
              <w:rPr>
                <w:lang w:val="fr-CA"/>
              </w:rPr>
              <w:t>Hickson</w:t>
            </w:r>
            <w:proofErr w:type="spellEnd"/>
            <w:r w:rsidRPr="00341CD0">
              <w:rPr>
                <w:lang w:val="fr-CA"/>
              </w:rPr>
              <w:t xml:space="preserve">, </w:t>
            </w:r>
            <w:proofErr w:type="spellStart"/>
            <w:r w:rsidRPr="00341CD0">
              <w:rPr>
                <w:lang w:val="fr-CA"/>
              </w:rPr>
              <w:t>Geraldine</w:t>
            </w:r>
            <w:proofErr w:type="spellEnd"/>
            <w:r w:rsidRPr="00341CD0">
              <w:rPr>
                <w:lang w:val="fr-CA"/>
              </w:rPr>
              <w:t xml:space="preserve"> </w:t>
            </w:r>
            <w:proofErr w:type="spellStart"/>
            <w:r w:rsidRPr="00341CD0">
              <w:rPr>
                <w:lang w:val="fr-CA"/>
              </w:rPr>
              <w:t>Willan</w:t>
            </w:r>
            <w:proofErr w:type="spellEnd"/>
            <w:r w:rsidRPr="00341CD0">
              <w:rPr>
                <w:lang w:val="fr-CA"/>
              </w:rPr>
              <w:t xml:space="preserve">, Joan </w:t>
            </w:r>
            <w:proofErr w:type="spellStart"/>
            <w:r w:rsidRPr="00341CD0">
              <w:rPr>
                <w:lang w:val="fr-CA"/>
              </w:rPr>
              <w:t>Gerard</w:t>
            </w:r>
            <w:proofErr w:type="spellEnd"/>
            <w:r w:rsidRPr="00341CD0">
              <w:rPr>
                <w:lang w:val="fr-CA"/>
              </w:rPr>
              <w:t xml:space="preserve">, May </w:t>
            </w:r>
            <w:proofErr w:type="spellStart"/>
            <w:r w:rsidRPr="00341CD0">
              <w:rPr>
                <w:lang w:val="fr-CA"/>
              </w:rPr>
              <w:t>Hickson</w:t>
            </w:r>
            <w:proofErr w:type="spellEnd"/>
            <w:r w:rsidRPr="00341CD0">
              <w:rPr>
                <w:lang w:val="fr-CA"/>
              </w:rPr>
              <w:t xml:space="preserve">, </w:t>
            </w:r>
            <w:proofErr w:type="spellStart"/>
            <w:r w:rsidRPr="00341CD0">
              <w:rPr>
                <w:lang w:val="fr-CA"/>
              </w:rPr>
              <w:t>Josephine</w:t>
            </w:r>
            <w:proofErr w:type="spellEnd"/>
            <w:r w:rsidRPr="00341CD0">
              <w:rPr>
                <w:lang w:val="fr-CA"/>
              </w:rPr>
              <w:t xml:space="preserve"> </w:t>
            </w:r>
            <w:proofErr w:type="spellStart"/>
            <w:r w:rsidRPr="00341CD0">
              <w:rPr>
                <w:lang w:val="fr-CA"/>
              </w:rPr>
              <w:t>Hines</w:t>
            </w:r>
            <w:proofErr w:type="spellEnd"/>
            <w:r w:rsidR="0050278B">
              <w:rPr>
                <w:lang w:val="fr-CA"/>
              </w:rPr>
              <w:t xml:space="preserve"> et</w:t>
            </w:r>
            <w:r w:rsidRPr="00341CD0">
              <w:rPr>
                <w:lang w:val="fr-CA"/>
              </w:rPr>
              <w:t xml:space="preserve"> Candace </w:t>
            </w:r>
            <w:proofErr w:type="spellStart"/>
            <w:r w:rsidRPr="00341CD0">
              <w:rPr>
                <w:lang w:val="fr-CA"/>
              </w:rPr>
              <w:t>Hickson</w:t>
            </w:r>
            <w:proofErr w:type="spellEnd"/>
            <w:r w:rsidRPr="00341CD0">
              <w:rPr>
                <w:lang w:val="fr-CA"/>
              </w:rPr>
              <w:t xml:space="preserve">, une mineure, représentée par son tuteur à </w:t>
            </w:r>
          </w:p>
          <w:p w:rsidR="00782807" w:rsidRPr="00341CD0" w:rsidRDefault="00C96038">
            <w:pPr>
              <w:pStyle w:val="SCCLsocParty"/>
              <w:rPr>
                <w:lang w:val="fr-CA"/>
              </w:rPr>
            </w:pPr>
            <w:r w:rsidRPr="00341CD0">
              <w:rPr>
                <w:lang w:val="fr-CA"/>
              </w:rPr>
              <w:t>l’instance</w:t>
            </w:r>
            <w:r w:rsidR="0050278B">
              <w:rPr>
                <w:lang w:val="fr-CA"/>
              </w:rPr>
              <w:t xml:space="preserve">, </w:t>
            </w:r>
            <w:r w:rsidRPr="00341CD0">
              <w:rPr>
                <w:lang w:val="fr-CA"/>
              </w:rPr>
              <w:t xml:space="preserve">William </w:t>
            </w:r>
            <w:proofErr w:type="spellStart"/>
            <w:r w:rsidRPr="00341CD0">
              <w:rPr>
                <w:lang w:val="fr-CA"/>
              </w:rPr>
              <w:t>Hickson</w:t>
            </w:r>
            <w:proofErr w:type="spellEnd"/>
            <w:r w:rsidRPr="00341CD0">
              <w:rPr>
                <w:lang w:val="fr-CA"/>
              </w:rPr>
              <w:br/>
            </w:r>
          </w:p>
          <w:p w:rsidR="00782807" w:rsidRDefault="00C96038" w:rsidP="00341CD0">
            <w:pPr>
              <w:pStyle w:val="SCCLsocPartyRole"/>
            </w:pPr>
            <w:proofErr w:type="spellStart"/>
            <w:r>
              <w:t>Intimés</w:t>
            </w:r>
            <w:proofErr w:type="spellEnd"/>
          </w:p>
        </w:tc>
      </w:tr>
      <w:tr w:rsidR="00824412" w:rsidRPr="006E7BAE" w:rsidTr="00341CD0">
        <w:tc>
          <w:tcPr>
            <w:tcW w:w="2192" w:type="pct"/>
            <w:vAlign w:val="center"/>
          </w:tcPr>
          <w:p w:rsidR="00824412" w:rsidRPr="006E7BAE" w:rsidRDefault="00824412" w:rsidP="00375294"/>
          <w:p w:rsidR="00824412" w:rsidRPr="006E7BAE" w:rsidRDefault="00824412" w:rsidP="00375294"/>
        </w:tc>
        <w:tc>
          <w:tcPr>
            <w:tcW w:w="368" w:type="pct"/>
            <w:vAlign w:val="center"/>
          </w:tcPr>
          <w:p w:rsidR="00824412" w:rsidRPr="006E7BAE" w:rsidRDefault="00824412" w:rsidP="00375294"/>
        </w:tc>
        <w:tc>
          <w:tcPr>
            <w:tcW w:w="2440" w:type="pct"/>
            <w:vAlign w:val="center"/>
          </w:tcPr>
          <w:p w:rsidR="00824412" w:rsidRPr="00D83B8C" w:rsidRDefault="00824412" w:rsidP="00B408F8">
            <w:pPr>
              <w:rPr>
                <w:lang w:val="en-US"/>
              </w:rPr>
            </w:pPr>
          </w:p>
        </w:tc>
      </w:tr>
      <w:tr w:rsidR="00824412" w:rsidRPr="003E2874" w:rsidTr="00341CD0">
        <w:tc>
          <w:tcPr>
            <w:tcW w:w="2192"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341CD0">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C53291, 2012 ONCA 181</w:t>
            </w:r>
            <w:r w:rsidRPr="006E7BAE">
              <w:t xml:space="preserve">, dated </w:t>
            </w:r>
            <w:r>
              <w:t>March 22, 2012</w:t>
            </w:r>
            <w:r w:rsidR="00341CD0">
              <w:t>, is dismissed with costs.</w:t>
            </w:r>
          </w:p>
        </w:tc>
        <w:tc>
          <w:tcPr>
            <w:tcW w:w="368" w:type="pct"/>
          </w:tcPr>
          <w:p w:rsidR="00824412" w:rsidRPr="006E7BAE" w:rsidRDefault="00824412" w:rsidP="00417FB7">
            <w:pPr>
              <w:jc w:val="center"/>
            </w:pPr>
          </w:p>
        </w:tc>
        <w:tc>
          <w:tcPr>
            <w:tcW w:w="244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41CD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341CD0">
              <w:rPr>
                <w:lang w:val="fr-CA"/>
              </w:rPr>
              <w:t>Cour d’appel de l’Ontario</w:t>
            </w:r>
            <w:r w:rsidRPr="006E7BAE">
              <w:rPr>
                <w:lang w:val="fr-CA"/>
              </w:rPr>
              <w:t xml:space="preserve">, numéro </w:t>
            </w:r>
            <w:r w:rsidRPr="00341CD0">
              <w:rPr>
                <w:lang w:val="fr-CA"/>
              </w:rPr>
              <w:t>C53291, 2012 ONCA 181</w:t>
            </w:r>
            <w:r w:rsidRPr="006E7BAE">
              <w:rPr>
                <w:lang w:val="fr-CA"/>
              </w:rPr>
              <w:t xml:space="preserve">, </w:t>
            </w:r>
            <w:r w:rsidR="00011960" w:rsidRPr="006E7BAE">
              <w:rPr>
                <w:lang w:val="fr-CA"/>
              </w:rPr>
              <w:t>daté du</w:t>
            </w:r>
            <w:r w:rsidRPr="006E7BAE">
              <w:rPr>
                <w:lang w:val="fr-CA"/>
              </w:rPr>
              <w:t xml:space="preserve"> </w:t>
            </w:r>
            <w:r w:rsidRPr="00341CD0">
              <w:rPr>
                <w:lang w:val="fr-CA"/>
              </w:rPr>
              <w:t>22 mars 2012</w:t>
            </w:r>
            <w:r w:rsidRPr="006E7BAE">
              <w:rPr>
                <w:lang w:val="fr-CA"/>
              </w:rPr>
              <w:t xml:space="preserve">, est </w:t>
            </w:r>
            <w:r w:rsidR="00341CD0">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341CD0">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0E" w:rsidRDefault="00E5360E">
      <w:r>
        <w:separator/>
      </w:r>
    </w:p>
  </w:endnote>
  <w:endnote w:type="continuationSeparator" w:id="0">
    <w:p w:rsidR="00E5360E" w:rsidRDefault="00E5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0E" w:rsidRDefault="00E5360E">
      <w:r>
        <w:separator/>
      </w:r>
    </w:p>
  </w:footnote>
  <w:footnote w:type="continuationSeparator" w:id="0">
    <w:p w:rsidR="00E5360E" w:rsidRDefault="00E53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E69CC" w:rsidRPr="00417FB7">
      <w:rPr>
        <w:szCs w:val="24"/>
      </w:rPr>
      <w:fldChar w:fldCharType="begin"/>
    </w:r>
    <w:r w:rsidRPr="00417FB7">
      <w:rPr>
        <w:szCs w:val="24"/>
      </w:rPr>
      <w:instrText xml:space="preserve"> PAGE   \* MERGEFORMAT </w:instrText>
    </w:r>
    <w:r w:rsidR="00EE69CC" w:rsidRPr="00417FB7">
      <w:rPr>
        <w:szCs w:val="24"/>
      </w:rPr>
      <w:fldChar w:fldCharType="separate"/>
    </w:r>
    <w:r w:rsidR="003E2874">
      <w:rPr>
        <w:noProof/>
        <w:szCs w:val="24"/>
      </w:rPr>
      <w:t>2</w:t>
    </w:r>
    <w:r w:rsidR="00EE69C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34839</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41CD0"/>
    <w:rsid w:val="00356186"/>
    <w:rsid w:val="00374E7D"/>
    <w:rsid w:val="00375294"/>
    <w:rsid w:val="00382FC7"/>
    <w:rsid w:val="00382FEC"/>
    <w:rsid w:val="00385A90"/>
    <w:rsid w:val="003A37CF"/>
    <w:rsid w:val="003B1F3D"/>
    <w:rsid w:val="003E2874"/>
    <w:rsid w:val="00414694"/>
    <w:rsid w:val="00417FB7"/>
    <w:rsid w:val="0042783F"/>
    <w:rsid w:val="004943CF"/>
    <w:rsid w:val="004956DA"/>
    <w:rsid w:val="004D4658"/>
    <w:rsid w:val="0050278B"/>
    <w:rsid w:val="00563E2C"/>
    <w:rsid w:val="00587869"/>
    <w:rsid w:val="00612913"/>
    <w:rsid w:val="00614908"/>
    <w:rsid w:val="00650109"/>
    <w:rsid w:val="006E7BAE"/>
    <w:rsid w:val="00701109"/>
    <w:rsid w:val="007372EA"/>
    <w:rsid w:val="00782807"/>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96038"/>
    <w:rsid w:val="00CE249F"/>
    <w:rsid w:val="00CF17D0"/>
    <w:rsid w:val="00D42339"/>
    <w:rsid w:val="00D61AC2"/>
    <w:rsid w:val="00D83B8C"/>
    <w:rsid w:val="00E12A51"/>
    <w:rsid w:val="00E5360E"/>
    <w:rsid w:val="00E777AD"/>
    <w:rsid w:val="00EA4B61"/>
    <w:rsid w:val="00EE2A6C"/>
    <w:rsid w:val="00EE69C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0A30-9DAA-4782-A553-233DDDAE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5</cp:revision>
  <cp:lastPrinted>2012-10-10T16:14:00Z</cp:lastPrinted>
  <dcterms:created xsi:type="dcterms:W3CDTF">2012-10-10T16:14:00Z</dcterms:created>
  <dcterms:modified xsi:type="dcterms:W3CDTF">2012-11-05T16:24:00Z</dcterms:modified>
</cp:coreProperties>
</file>