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6D79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96D79" w:rsidP="00E05991">
            <w:pPr>
              <w:rPr>
                <w:lang w:val="en-US"/>
              </w:rPr>
            </w:pPr>
            <w:r>
              <w:t>Le 8</w:t>
            </w:r>
            <w:r w:rsidR="00E05991">
              <w:t xml:space="preserve"> </w:t>
            </w:r>
            <w:proofErr w:type="spellStart"/>
            <w:r w:rsidR="00E05991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103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599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D1030" w:rsidTr="00F47372">
        <w:tc>
          <w:tcPr>
            <w:tcW w:w="2269" w:type="pct"/>
          </w:tcPr>
          <w:p w:rsidR="00C2612E" w:rsidRPr="00E05991" w:rsidRDefault="00C2612E" w:rsidP="008262A3">
            <w:pPr>
              <w:rPr>
                <w:lang w:val="fr-CA"/>
              </w:rPr>
            </w:pPr>
          </w:p>
          <w:p w:rsidR="00C2612E" w:rsidRPr="00E059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59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13EB4" w:rsidRDefault="00E05991">
            <w:pPr>
              <w:pStyle w:val="SCCLsocPrefix"/>
            </w:pPr>
            <w:r>
              <w:t>BETWEEN:</w:t>
            </w:r>
            <w:r>
              <w:br/>
            </w:r>
          </w:p>
          <w:p w:rsidR="00413EB4" w:rsidRDefault="00E05991">
            <w:pPr>
              <w:pStyle w:val="SCCLsocParty"/>
            </w:pPr>
            <w:r>
              <w:t>Public Service Alliance of Canada and Cathy Murphy</w:t>
            </w:r>
            <w:r>
              <w:br/>
            </w:r>
          </w:p>
          <w:p w:rsidR="00413EB4" w:rsidRDefault="00E05991">
            <w:pPr>
              <w:pStyle w:val="SCCLsocPartyRole"/>
            </w:pPr>
            <w:r>
              <w:t>Applicants</w:t>
            </w:r>
            <w:r>
              <w:br/>
            </w:r>
          </w:p>
          <w:p w:rsidR="00413EB4" w:rsidRDefault="00E05991">
            <w:pPr>
              <w:pStyle w:val="SCCLsocVersus"/>
            </w:pPr>
            <w:r>
              <w:t>- and -</w:t>
            </w:r>
            <w:r>
              <w:br/>
            </w:r>
          </w:p>
          <w:p w:rsidR="00413EB4" w:rsidRDefault="00E05991">
            <w:pPr>
              <w:pStyle w:val="SCCLsocParty"/>
            </w:pPr>
            <w:r>
              <w:t>Canada Revenue Agency and Canadian Human Rights Commission</w:t>
            </w:r>
            <w:r>
              <w:br/>
            </w:r>
          </w:p>
          <w:p w:rsidR="00413EB4" w:rsidRDefault="00E05991">
            <w:pPr>
              <w:pStyle w:val="SCCLsocPartyRole"/>
            </w:pPr>
            <w:r>
              <w:t>Respondents</w:t>
            </w:r>
            <w:r>
              <w:br/>
            </w:r>
          </w:p>
          <w:p w:rsidR="00413EB4" w:rsidRDefault="00E0599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13EB4" w:rsidRDefault="00E05991">
            <w:pPr>
              <w:pStyle w:val="SCCLsocParty"/>
            </w:pPr>
            <w:r>
              <w:t>Canadian Human Rights Commission</w:t>
            </w:r>
            <w:r>
              <w:br/>
            </w:r>
          </w:p>
          <w:p w:rsidR="00E05991" w:rsidRPr="00E05991" w:rsidRDefault="00E05991" w:rsidP="00E05991"/>
          <w:p w:rsidR="00413EB4" w:rsidRDefault="00E05991">
            <w:pPr>
              <w:pStyle w:val="SCCLsocPartyRole"/>
            </w:pPr>
            <w:r>
              <w:t>Applicant</w:t>
            </w:r>
            <w:r>
              <w:br/>
            </w:r>
          </w:p>
          <w:p w:rsidR="00413EB4" w:rsidRDefault="00E05991">
            <w:pPr>
              <w:pStyle w:val="SCCLsocVersus"/>
            </w:pPr>
            <w:r>
              <w:t>- and -</w:t>
            </w:r>
            <w:r>
              <w:br/>
            </w:r>
          </w:p>
          <w:p w:rsidR="00E05991" w:rsidRPr="00E05991" w:rsidRDefault="00E05991" w:rsidP="00E05991"/>
          <w:p w:rsidR="00413EB4" w:rsidRDefault="00E05991">
            <w:pPr>
              <w:pStyle w:val="SCCLsocParty"/>
            </w:pPr>
            <w:r>
              <w:t>Canada Revenue Agency, Public Service Alliance of Canada and Cathy Murphy</w:t>
            </w:r>
            <w:r>
              <w:br/>
            </w:r>
          </w:p>
          <w:p w:rsidR="00E05991" w:rsidRPr="00E05991" w:rsidRDefault="00E05991" w:rsidP="00E05991"/>
          <w:p w:rsidR="00413EB4" w:rsidRDefault="00E0599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13EB4" w:rsidRPr="00E05991" w:rsidRDefault="00E05991">
            <w:pPr>
              <w:pStyle w:val="SCCLsocPrefix"/>
              <w:rPr>
                <w:lang w:val="fr-CA"/>
              </w:rPr>
            </w:pPr>
            <w:r w:rsidRPr="00E05991">
              <w:rPr>
                <w:lang w:val="fr-CA"/>
              </w:rPr>
              <w:t>ENTRE :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Alliance de</w:t>
            </w:r>
            <w:r>
              <w:rPr>
                <w:lang w:val="fr-CA"/>
              </w:rPr>
              <w:t xml:space="preserve"> la Fonction publique du Canada et</w:t>
            </w:r>
            <w:r w:rsidRPr="00E05991">
              <w:rPr>
                <w:lang w:val="fr-CA"/>
              </w:rPr>
              <w:t xml:space="preserve"> Cathy Murphy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05991">
              <w:rPr>
                <w:lang w:val="fr-CA"/>
              </w:rPr>
              <w:t>s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Versus"/>
              <w:rPr>
                <w:lang w:val="fr-CA"/>
              </w:rPr>
            </w:pPr>
            <w:r w:rsidRPr="00E05991">
              <w:rPr>
                <w:lang w:val="fr-CA"/>
              </w:rPr>
              <w:t>- et -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Agence du revenu du Ca</w:t>
            </w:r>
            <w:r>
              <w:rPr>
                <w:lang w:val="fr-CA"/>
              </w:rPr>
              <w:t>nada et</w:t>
            </w:r>
            <w:r w:rsidRPr="00E05991">
              <w:rPr>
                <w:lang w:val="fr-CA"/>
              </w:rPr>
              <w:t xml:space="preserve"> Commission canadienne des droits de la personne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E05991">
              <w:rPr>
                <w:lang w:val="fr-CA"/>
              </w:rPr>
              <w:t>s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SubfileSeparator"/>
              <w:rPr>
                <w:lang w:val="fr-CA"/>
              </w:rPr>
            </w:pPr>
            <w:r w:rsidRPr="00E05991">
              <w:rPr>
                <w:lang w:val="fr-CA"/>
              </w:rPr>
              <w:t>ET ENTRE :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Commission canadienne des droits de la personne</w:t>
            </w:r>
            <w:r w:rsidRPr="00E05991">
              <w:rPr>
                <w:lang w:val="fr-CA"/>
              </w:rPr>
              <w:br/>
            </w:r>
          </w:p>
          <w:p w:rsidR="00413EB4" w:rsidRPr="00E05991" w:rsidRDefault="00E059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05991">
              <w:rPr>
                <w:lang w:val="fr-CA"/>
              </w:rPr>
              <w:br/>
            </w:r>
          </w:p>
          <w:p w:rsidR="00413EB4" w:rsidRDefault="00E05991">
            <w:pPr>
              <w:pStyle w:val="SCCLsocVersus"/>
              <w:rPr>
                <w:lang w:val="fr-CA"/>
              </w:rPr>
            </w:pPr>
            <w:r w:rsidRPr="00E05991">
              <w:rPr>
                <w:lang w:val="fr-CA"/>
              </w:rPr>
              <w:t>- et -</w:t>
            </w:r>
            <w:r w:rsidRPr="00E05991">
              <w:rPr>
                <w:lang w:val="fr-CA"/>
              </w:rPr>
              <w:br/>
            </w:r>
          </w:p>
          <w:p w:rsidR="00E05991" w:rsidRPr="00E05991" w:rsidRDefault="00E05991" w:rsidP="00E05991">
            <w:pPr>
              <w:rPr>
                <w:lang w:val="fr-CA"/>
              </w:rPr>
            </w:pPr>
          </w:p>
          <w:p w:rsidR="00E05991" w:rsidRDefault="00E05991">
            <w:pPr>
              <w:pStyle w:val="SCCLsocParty"/>
              <w:rPr>
                <w:lang w:val="fr-CA"/>
              </w:rPr>
            </w:pPr>
            <w:r w:rsidRPr="00E05991">
              <w:rPr>
                <w:lang w:val="fr-CA"/>
              </w:rPr>
              <w:t>Agence du revenu du Canada, Alliance de</w:t>
            </w:r>
            <w:r>
              <w:rPr>
                <w:lang w:val="fr-CA"/>
              </w:rPr>
              <w:t xml:space="preserve"> la Fonction publique du Canada et</w:t>
            </w:r>
            <w:r w:rsidRPr="00E05991">
              <w:rPr>
                <w:lang w:val="fr-CA"/>
              </w:rPr>
              <w:t xml:space="preserve"> </w:t>
            </w:r>
          </w:p>
          <w:p w:rsidR="00413EB4" w:rsidRPr="00E05991" w:rsidRDefault="00E05991">
            <w:pPr>
              <w:pStyle w:val="SCCLsocParty"/>
              <w:rPr>
                <w:lang w:val="en-US"/>
              </w:rPr>
            </w:pPr>
            <w:r w:rsidRPr="00E05991">
              <w:rPr>
                <w:lang w:val="en-US"/>
              </w:rPr>
              <w:t>Cathy Murphy</w:t>
            </w:r>
            <w:r w:rsidRPr="00E05991">
              <w:rPr>
                <w:lang w:val="en-US"/>
              </w:rPr>
              <w:br/>
            </w:r>
          </w:p>
          <w:p w:rsidR="00413EB4" w:rsidRDefault="00E05991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103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5991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697EA4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Federal Court of </w:t>
            </w:r>
            <w:r>
              <w:lastRenderedPageBreak/>
              <w:t>Appeal</w:t>
            </w:r>
            <w:r w:rsidRPr="006E7BAE">
              <w:t xml:space="preserve">, Number </w:t>
            </w:r>
            <w:r>
              <w:t>A-140-11, 2012 FCA 7</w:t>
            </w:r>
            <w:r w:rsidRPr="006E7BAE">
              <w:t xml:space="preserve">, dated </w:t>
            </w:r>
            <w:r>
              <w:t>January 10, 2012</w:t>
            </w:r>
            <w:r w:rsidR="00E05991">
              <w:t>,</w:t>
            </w:r>
            <w:r w:rsidR="00697EA4">
              <w:t xml:space="preserve"> are</w:t>
            </w:r>
            <w:r w:rsidR="00E05991">
              <w:t xml:space="preserve"> dismissed with costs to the respondent Canadian Revenue Agency on the first application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7E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697EA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697EA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599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05991">
              <w:rPr>
                <w:lang w:val="fr-CA"/>
              </w:rPr>
              <w:lastRenderedPageBreak/>
              <w:t xml:space="preserve">A-140-11, 2012 </w:t>
            </w:r>
            <w:r w:rsidRPr="00E05991">
              <w:rPr>
                <w:lang w:val="fr-CA"/>
              </w:rPr>
              <w:t>CA</w:t>
            </w:r>
            <w:r w:rsidR="00E05991">
              <w:rPr>
                <w:lang w:val="fr-CA"/>
              </w:rPr>
              <w:t>F</w:t>
            </w:r>
            <w:r w:rsidRPr="00E05991">
              <w:rPr>
                <w:lang w:val="fr-CA"/>
              </w:rPr>
              <w:t xml:space="preserve">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5991">
              <w:rPr>
                <w:lang w:val="fr-CA"/>
              </w:rPr>
              <w:t>10 janvier 2012</w:t>
            </w:r>
            <w:r w:rsidR="00E05991">
              <w:rPr>
                <w:lang w:val="fr-CA"/>
              </w:rPr>
              <w:t xml:space="preserve">, </w:t>
            </w:r>
            <w:r w:rsidR="00697EA4">
              <w:rPr>
                <w:lang w:val="fr-CA"/>
              </w:rPr>
              <w:t>sont</w:t>
            </w:r>
            <w:r w:rsidR="00E05991">
              <w:rPr>
                <w:lang w:val="fr-CA"/>
              </w:rPr>
              <w:t xml:space="preserve"> rejetée</w:t>
            </w:r>
            <w:r w:rsidR="00697EA4">
              <w:rPr>
                <w:lang w:val="fr-CA"/>
              </w:rPr>
              <w:t>s</w:t>
            </w:r>
            <w:r w:rsidR="00E05991">
              <w:rPr>
                <w:lang w:val="fr-CA"/>
              </w:rPr>
              <w:t xml:space="preserve"> avec dépens en faveur de l’intimée Agence du revenu du Canada dans la première demande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0599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0599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EF" w:rsidRDefault="00EF58EF">
      <w:r>
        <w:separator/>
      </w:r>
    </w:p>
  </w:endnote>
  <w:endnote w:type="continuationSeparator" w:id="0">
    <w:p w:rsidR="00EF58EF" w:rsidRDefault="00EF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EF" w:rsidRDefault="00EF58EF">
      <w:r>
        <w:separator/>
      </w:r>
    </w:p>
  </w:footnote>
  <w:footnote w:type="continuationSeparator" w:id="0">
    <w:p w:rsidR="00EF58EF" w:rsidRDefault="00EF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0A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0AAA" w:rsidRPr="00417FB7">
      <w:rPr>
        <w:szCs w:val="24"/>
      </w:rPr>
      <w:fldChar w:fldCharType="separate"/>
    </w:r>
    <w:r w:rsidR="00DD1030">
      <w:rPr>
        <w:noProof/>
        <w:szCs w:val="24"/>
      </w:rPr>
      <w:t>2</w:t>
    </w:r>
    <w:r w:rsidR="00740A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3EB4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7EA4"/>
    <w:rsid w:val="006E7BAE"/>
    <w:rsid w:val="00701109"/>
    <w:rsid w:val="007372EA"/>
    <w:rsid w:val="00740AA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625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60C0"/>
    <w:rsid w:val="00C96D79"/>
    <w:rsid w:val="00CE249F"/>
    <w:rsid w:val="00CF17D0"/>
    <w:rsid w:val="00D42339"/>
    <w:rsid w:val="00D61AC2"/>
    <w:rsid w:val="00D83B8C"/>
    <w:rsid w:val="00DD1030"/>
    <w:rsid w:val="00E05991"/>
    <w:rsid w:val="00E12A51"/>
    <w:rsid w:val="00E777AD"/>
    <w:rsid w:val="00EA4B61"/>
    <w:rsid w:val="00EE2A6C"/>
    <w:rsid w:val="00EF58EF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15AD-08F3-41C3-A540-50253366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2012-10-15T20:24:00Z</dcterms:created>
  <dcterms:modified xsi:type="dcterms:W3CDTF">2012-11-13T14:05:00Z</dcterms:modified>
</cp:coreProperties>
</file>