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42922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42922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novembre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72A9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42922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D72A9F" w:rsidTr="00F47372">
        <w:tc>
          <w:tcPr>
            <w:tcW w:w="2269" w:type="pct"/>
          </w:tcPr>
          <w:p w:rsidR="00C2612E" w:rsidRPr="00242922" w:rsidRDefault="00C2612E" w:rsidP="008262A3">
            <w:pPr>
              <w:rPr>
                <w:lang w:val="fr-CA"/>
              </w:rPr>
            </w:pPr>
          </w:p>
          <w:p w:rsidR="00C2612E" w:rsidRPr="0024292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4292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C32BD" w:rsidRDefault="00242922">
            <w:pPr>
              <w:pStyle w:val="SCCLsocPrefix"/>
            </w:pPr>
            <w:r>
              <w:t>BETWEEN:</w:t>
            </w:r>
            <w:r>
              <w:br/>
            </w:r>
          </w:p>
          <w:p w:rsidR="002C32BD" w:rsidRDefault="00242922">
            <w:pPr>
              <w:pStyle w:val="SCCLsocParty"/>
            </w:pPr>
            <w:r>
              <w:t>Hoang Anh Pham</w:t>
            </w:r>
            <w:r>
              <w:br/>
            </w:r>
          </w:p>
          <w:p w:rsidR="002C32BD" w:rsidRDefault="00242922">
            <w:pPr>
              <w:pStyle w:val="SCCLsocPartyRole"/>
            </w:pPr>
            <w:r>
              <w:t>Applicant</w:t>
            </w:r>
            <w:r>
              <w:br/>
            </w:r>
          </w:p>
          <w:p w:rsidR="002C32BD" w:rsidRDefault="00242922">
            <w:pPr>
              <w:pStyle w:val="SCCLsocVersus"/>
            </w:pPr>
            <w:r>
              <w:t>- and -</w:t>
            </w:r>
            <w:r>
              <w:br/>
            </w:r>
          </w:p>
          <w:p w:rsidR="002C32BD" w:rsidRDefault="00242922">
            <w:pPr>
              <w:pStyle w:val="SCCLsocParty"/>
            </w:pPr>
            <w:r>
              <w:t>Her Majesty the Queen</w:t>
            </w:r>
            <w:r>
              <w:br/>
            </w:r>
          </w:p>
          <w:p w:rsidR="002C32BD" w:rsidRDefault="0024292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C32BD" w:rsidRPr="00242922" w:rsidRDefault="00242922">
            <w:pPr>
              <w:pStyle w:val="SCCLsocPrefix"/>
              <w:rPr>
                <w:lang w:val="fr-CA"/>
              </w:rPr>
            </w:pPr>
            <w:r w:rsidRPr="00242922">
              <w:rPr>
                <w:lang w:val="fr-CA"/>
              </w:rPr>
              <w:t>ENTRE :</w:t>
            </w:r>
            <w:r w:rsidRPr="00242922">
              <w:rPr>
                <w:lang w:val="fr-CA"/>
              </w:rPr>
              <w:br/>
            </w:r>
          </w:p>
          <w:p w:rsidR="002C32BD" w:rsidRPr="00242922" w:rsidRDefault="00242922">
            <w:pPr>
              <w:pStyle w:val="SCCLsocParty"/>
              <w:rPr>
                <w:lang w:val="fr-CA"/>
              </w:rPr>
            </w:pPr>
            <w:r w:rsidRPr="00242922">
              <w:rPr>
                <w:lang w:val="fr-CA"/>
              </w:rPr>
              <w:t>Hoang Anh Pham</w:t>
            </w:r>
            <w:r w:rsidRPr="00242922">
              <w:rPr>
                <w:lang w:val="fr-CA"/>
              </w:rPr>
              <w:br/>
            </w:r>
          </w:p>
          <w:p w:rsidR="002C32BD" w:rsidRPr="00242922" w:rsidRDefault="0024292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42922">
              <w:rPr>
                <w:lang w:val="fr-CA"/>
              </w:rPr>
              <w:br/>
            </w:r>
          </w:p>
          <w:p w:rsidR="002C32BD" w:rsidRPr="00242922" w:rsidRDefault="00242922">
            <w:pPr>
              <w:pStyle w:val="SCCLsocVersus"/>
              <w:rPr>
                <w:lang w:val="fr-CA"/>
              </w:rPr>
            </w:pPr>
            <w:r w:rsidRPr="00242922">
              <w:rPr>
                <w:lang w:val="fr-CA"/>
              </w:rPr>
              <w:t>- et -</w:t>
            </w:r>
            <w:r w:rsidRPr="00242922">
              <w:rPr>
                <w:lang w:val="fr-CA"/>
              </w:rPr>
              <w:br/>
            </w:r>
          </w:p>
          <w:p w:rsidR="002C32BD" w:rsidRPr="00242922" w:rsidRDefault="00242922">
            <w:pPr>
              <w:pStyle w:val="SCCLsocParty"/>
              <w:rPr>
                <w:lang w:val="fr-CA"/>
              </w:rPr>
            </w:pPr>
            <w:r w:rsidRPr="00242922">
              <w:rPr>
                <w:lang w:val="fr-CA"/>
              </w:rPr>
              <w:t>Sa Majesté la Reine</w:t>
            </w:r>
            <w:r w:rsidRPr="00242922">
              <w:rPr>
                <w:lang w:val="fr-CA"/>
              </w:rPr>
              <w:br/>
            </w:r>
          </w:p>
          <w:p w:rsidR="002C32BD" w:rsidRDefault="0024292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72A9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4292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 xml:space="preserve">1101-0206-A, </w:t>
            </w:r>
            <w:proofErr w:type="gramStart"/>
            <w:r>
              <w:t>2012</w:t>
            </w:r>
            <w:proofErr w:type="gramEnd"/>
            <w:r>
              <w:t xml:space="preserve"> ABCA 203</w:t>
            </w:r>
            <w:r w:rsidRPr="006E7BAE">
              <w:t xml:space="preserve">, dated </w:t>
            </w:r>
            <w:r>
              <w:t>June 28, 2012</w:t>
            </w:r>
            <w:r w:rsidR="00242922">
              <w:t>,</w:t>
            </w:r>
            <w:r w:rsidRPr="006E7BAE">
              <w:t xml:space="preserve"> is </w:t>
            </w:r>
            <w:r w:rsidR="00242922">
              <w:t>granted without costs. The date of the hearing of the appeal is to be expedited.  The schedule for serving and filing material will be set by the Registrar</w:t>
            </w:r>
            <w:r w:rsidR="00242922" w:rsidRPr="00242922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4292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42922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242922">
              <w:rPr>
                <w:lang w:val="fr-CA"/>
              </w:rPr>
              <w:t>1101-0206-A, 2012 ABCA 203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42922">
              <w:rPr>
                <w:lang w:val="fr-CA"/>
              </w:rPr>
              <w:t>28 juin 2012</w:t>
            </w:r>
            <w:r w:rsidRPr="006E7BAE">
              <w:rPr>
                <w:lang w:val="fr-CA"/>
              </w:rPr>
              <w:t xml:space="preserve">, est </w:t>
            </w:r>
            <w:r w:rsidR="00242922">
              <w:rPr>
                <w:lang w:val="fr-CA"/>
              </w:rPr>
              <w:t>accueillie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242922">
              <w:rPr>
                <w:lang w:val="fr-CA"/>
              </w:rPr>
              <w:t>La d</w:t>
            </w:r>
            <w:r w:rsidR="00A41884">
              <w:rPr>
                <w:lang w:val="fr-CA"/>
              </w:rPr>
              <w:t>ate de l’audience sera accélérée</w:t>
            </w:r>
            <w:r w:rsidR="00242922">
              <w:rPr>
                <w:lang w:val="fr-CA"/>
              </w:rPr>
              <w:t>.  L’échéancier pour le dépôt et la signification des documents sera fixé par le Registraire.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242922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242922" w:rsidRPr="00D83B8C">
        <w:rPr>
          <w:lang w:val="fr-CA"/>
        </w:rPr>
        <w:t xml:space="preserve"> </w:t>
      </w:r>
    </w:p>
    <w:sectPr w:rsidR="003A37CF" w:rsidRPr="00D83B8C" w:rsidSect="00242922">
      <w:headerReference w:type="default" r:id="rId8"/>
      <w:pgSz w:w="12240" w:h="15840"/>
      <w:pgMar w:top="1440" w:right="1440" w:bottom="990" w:left="1440" w:header="1440" w:footer="8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50" w:rsidRDefault="00994F50">
      <w:r>
        <w:separator/>
      </w:r>
    </w:p>
  </w:endnote>
  <w:endnote w:type="continuationSeparator" w:id="0">
    <w:p w:rsidR="00994F50" w:rsidRDefault="0099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50" w:rsidRDefault="00994F50">
      <w:r>
        <w:separator/>
      </w:r>
    </w:p>
  </w:footnote>
  <w:footnote w:type="continuationSeparator" w:id="0">
    <w:p w:rsidR="00994F50" w:rsidRDefault="00994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0491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04913" w:rsidRPr="00417FB7">
      <w:rPr>
        <w:szCs w:val="24"/>
      </w:rPr>
      <w:fldChar w:fldCharType="separate"/>
    </w:r>
    <w:r w:rsidR="00242922">
      <w:rPr>
        <w:noProof/>
        <w:szCs w:val="24"/>
      </w:rPr>
      <w:t>2</w:t>
    </w:r>
    <w:r w:rsidR="00C0491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2922"/>
    <w:rsid w:val="002523DE"/>
    <w:rsid w:val="002568D3"/>
    <w:rsid w:val="0027284C"/>
    <w:rsid w:val="002B5FA6"/>
    <w:rsid w:val="002C32BD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4F50"/>
    <w:rsid w:val="009D45DF"/>
    <w:rsid w:val="009E0F71"/>
    <w:rsid w:val="009E7A46"/>
    <w:rsid w:val="009F436C"/>
    <w:rsid w:val="00A03153"/>
    <w:rsid w:val="00A103E3"/>
    <w:rsid w:val="00A252FA"/>
    <w:rsid w:val="00A41884"/>
    <w:rsid w:val="00AB5E22"/>
    <w:rsid w:val="00AE2077"/>
    <w:rsid w:val="00B158E3"/>
    <w:rsid w:val="00B408F8"/>
    <w:rsid w:val="00B5078E"/>
    <w:rsid w:val="00B60EDC"/>
    <w:rsid w:val="00BD4E4C"/>
    <w:rsid w:val="00BF7644"/>
    <w:rsid w:val="00C04913"/>
    <w:rsid w:val="00C1285B"/>
    <w:rsid w:val="00C2612E"/>
    <w:rsid w:val="00CE249F"/>
    <w:rsid w:val="00CF17D0"/>
    <w:rsid w:val="00D42339"/>
    <w:rsid w:val="00D61AC2"/>
    <w:rsid w:val="00D72A9F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BB3C-632F-43BC-93C2-2ACB3FC0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2012-11-08T13:45:00Z</cp:lastPrinted>
  <dcterms:created xsi:type="dcterms:W3CDTF">2012-11-08T13:46:00Z</dcterms:created>
  <dcterms:modified xsi:type="dcterms:W3CDTF">2012-11-13T14:06:00Z</dcterms:modified>
</cp:coreProperties>
</file>