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34916</w:t>
      </w:r>
      <w:r w:rsidR="0016666F" w:rsidRPr="006E7BAE">
        <w:t>     </w:t>
      </w:r>
    </w:p>
    <w:p w:rsidR="002568D3" w:rsidRPr="006E7BAE" w:rsidRDefault="002568D3" w:rsidP="00382FEC"/>
    <w:tbl>
      <w:tblPr>
        <w:tblW w:w="5447" w:type="pct"/>
        <w:tblInd w:w="-24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517"/>
        <w:gridCol w:w="716"/>
        <w:gridCol w:w="5027"/>
      </w:tblGrid>
      <w:tr w:rsidR="00417FB7" w:rsidRPr="006E7BAE" w:rsidTr="0085472A">
        <w:tc>
          <w:tcPr>
            <w:tcW w:w="2201" w:type="pct"/>
          </w:tcPr>
          <w:p w:rsidR="00417FB7" w:rsidRPr="006E7BAE" w:rsidRDefault="00EE2A6C" w:rsidP="0085472A">
            <w:r>
              <w:t xml:space="preserve">November </w:t>
            </w:r>
            <w:r w:rsidR="0085472A">
              <w:t>22</w:t>
            </w:r>
            <w:r>
              <w:t>, 2012</w:t>
            </w:r>
          </w:p>
        </w:tc>
        <w:tc>
          <w:tcPr>
            <w:tcW w:w="349" w:type="pct"/>
          </w:tcPr>
          <w:p w:rsidR="00417FB7" w:rsidRPr="006E7BAE" w:rsidRDefault="00417FB7" w:rsidP="00382FEC"/>
        </w:tc>
        <w:tc>
          <w:tcPr>
            <w:tcW w:w="2450" w:type="pct"/>
          </w:tcPr>
          <w:p w:rsidR="00417FB7" w:rsidRPr="00D83B8C" w:rsidRDefault="00EE2A6C" w:rsidP="0085472A">
            <w:pPr>
              <w:rPr>
                <w:lang w:val="en-US"/>
              </w:rPr>
            </w:pPr>
            <w:r>
              <w:t xml:space="preserve">Le </w:t>
            </w:r>
            <w:r w:rsidR="0085472A">
              <w:t>22</w:t>
            </w:r>
            <w:r>
              <w:t xml:space="preserve"> novembre 2012</w:t>
            </w:r>
          </w:p>
        </w:tc>
      </w:tr>
      <w:tr w:rsidR="00E12A51" w:rsidRPr="006E7BAE" w:rsidTr="0085472A">
        <w:tc>
          <w:tcPr>
            <w:tcW w:w="2201" w:type="pct"/>
          </w:tcPr>
          <w:p w:rsidR="00C2612E" w:rsidRPr="006E7BAE" w:rsidRDefault="00C2612E" w:rsidP="008262A3"/>
        </w:tc>
        <w:tc>
          <w:tcPr>
            <w:tcW w:w="349" w:type="pct"/>
          </w:tcPr>
          <w:p w:rsidR="00E12A51" w:rsidRPr="006E7BAE" w:rsidRDefault="00E12A51" w:rsidP="00382FEC"/>
        </w:tc>
        <w:tc>
          <w:tcPr>
            <w:tcW w:w="24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62ED4" w:rsidTr="0085472A">
        <w:tc>
          <w:tcPr>
            <w:tcW w:w="2201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Karakatsanis JJ.</w:t>
            </w:r>
          </w:p>
        </w:tc>
        <w:tc>
          <w:tcPr>
            <w:tcW w:w="349" w:type="pct"/>
          </w:tcPr>
          <w:p w:rsidR="00417FB7" w:rsidRPr="006E7BAE" w:rsidRDefault="00417FB7" w:rsidP="00382FEC"/>
        </w:tc>
        <w:tc>
          <w:tcPr>
            <w:tcW w:w="24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5472A">
              <w:rPr>
                <w:lang w:val="fr-CA"/>
              </w:rPr>
              <w:t>Les juges Fish, Rothstein et Karakatsanis</w:t>
            </w:r>
          </w:p>
        </w:tc>
      </w:tr>
      <w:tr w:rsidR="00C2612E" w:rsidRPr="00162ED4" w:rsidTr="0085472A">
        <w:tc>
          <w:tcPr>
            <w:tcW w:w="2201" w:type="pct"/>
          </w:tcPr>
          <w:p w:rsidR="00C2612E" w:rsidRPr="0085472A" w:rsidRDefault="00C2612E" w:rsidP="008262A3">
            <w:pPr>
              <w:rPr>
                <w:lang w:val="fr-CA"/>
              </w:rPr>
            </w:pPr>
          </w:p>
        </w:tc>
        <w:tc>
          <w:tcPr>
            <w:tcW w:w="349" w:type="pct"/>
          </w:tcPr>
          <w:p w:rsidR="00C2612E" w:rsidRPr="0085472A" w:rsidRDefault="00C2612E" w:rsidP="00382FEC">
            <w:pPr>
              <w:rPr>
                <w:lang w:val="fr-CA"/>
              </w:rPr>
            </w:pPr>
          </w:p>
        </w:tc>
        <w:tc>
          <w:tcPr>
            <w:tcW w:w="24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85472A">
        <w:tc>
          <w:tcPr>
            <w:tcW w:w="2201" w:type="pct"/>
            <w:vAlign w:val="center"/>
          </w:tcPr>
          <w:p w:rsidR="00B2251B" w:rsidRDefault="0085472A">
            <w:pPr>
              <w:pStyle w:val="SCCLsocPrefix"/>
            </w:pPr>
            <w:r>
              <w:t>BETWEEN:</w:t>
            </w:r>
            <w:r>
              <w:br/>
            </w:r>
          </w:p>
          <w:p w:rsidR="00B2251B" w:rsidRDefault="0085472A">
            <w:pPr>
              <w:pStyle w:val="SCCLsocParty"/>
            </w:pPr>
            <w:r>
              <w:t>Terrence Downey</w:t>
            </w:r>
            <w:r>
              <w:br/>
            </w:r>
          </w:p>
          <w:p w:rsidR="00B2251B" w:rsidRDefault="0085472A">
            <w:pPr>
              <w:pStyle w:val="SCCLsocPartyRole"/>
            </w:pPr>
            <w:r>
              <w:t>Applicant</w:t>
            </w:r>
            <w:r>
              <w:br/>
            </w:r>
          </w:p>
          <w:p w:rsidR="00B2251B" w:rsidRDefault="0085472A">
            <w:pPr>
              <w:pStyle w:val="SCCLsocVersus"/>
            </w:pPr>
            <w:r>
              <w:t>- and -</w:t>
            </w:r>
            <w:r>
              <w:br/>
            </w:r>
          </w:p>
          <w:p w:rsidR="00B2251B" w:rsidRDefault="0085472A">
            <w:pPr>
              <w:pStyle w:val="SCCLsocParty"/>
            </w:pPr>
            <w:r>
              <w:t>David Cranston</w:t>
            </w:r>
            <w:r w:rsidR="00417AD7">
              <w:t xml:space="preserve"> and</w:t>
            </w:r>
            <w:r>
              <w:t xml:space="preserve"> Robert Fisher, representing the Members of the Board of Trustees of the Halifax </w:t>
            </w:r>
            <w:r w:rsidR="00417AD7">
              <w:t>Port International Longshoremen’</w:t>
            </w:r>
            <w:r>
              <w:t>s Association, Halifax Employers Association Pension Plan</w:t>
            </w:r>
            <w:r w:rsidR="00417AD7">
              <w:t xml:space="preserve"> and International </w:t>
            </w:r>
            <w:proofErr w:type="spellStart"/>
            <w:r w:rsidR="00417AD7">
              <w:t>Longshoremen</w:t>
            </w:r>
            <w:r>
              <w:t>s</w:t>
            </w:r>
            <w:proofErr w:type="spellEnd"/>
            <w:r>
              <w:t xml:space="preserve"> Association / Halifax Employers Association Welfare Trust Plan</w:t>
            </w:r>
            <w:r>
              <w:br/>
            </w:r>
          </w:p>
          <w:p w:rsidR="00B2251B" w:rsidRDefault="0085472A">
            <w:pPr>
              <w:pStyle w:val="SCCLsocPartyRole"/>
            </w:pPr>
            <w:r>
              <w:t>Respondents</w:t>
            </w:r>
          </w:p>
        </w:tc>
        <w:tc>
          <w:tcPr>
            <w:tcW w:w="349" w:type="pct"/>
            <w:vAlign w:val="center"/>
          </w:tcPr>
          <w:p w:rsidR="00824412" w:rsidRPr="006E7BAE" w:rsidRDefault="00824412" w:rsidP="00375294"/>
        </w:tc>
        <w:tc>
          <w:tcPr>
            <w:tcW w:w="2450" w:type="pct"/>
            <w:vAlign w:val="center"/>
          </w:tcPr>
          <w:p w:rsidR="00B2251B" w:rsidRPr="0085472A" w:rsidRDefault="0085472A">
            <w:pPr>
              <w:pStyle w:val="SCCLsocPrefix"/>
              <w:rPr>
                <w:lang w:val="fr-CA"/>
              </w:rPr>
            </w:pPr>
            <w:r w:rsidRPr="0085472A">
              <w:rPr>
                <w:lang w:val="fr-CA"/>
              </w:rPr>
              <w:t>ENTRE :</w:t>
            </w:r>
            <w:r w:rsidRPr="0085472A">
              <w:rPr>
                <w:lang w:val="fr-CA"/>
              </w:rPr>
              <w:br/>
            </w:r>
          </w:p>
          <w:p w:rsidR="00B2251B" w:rsidRPr="0085472A" w:rsidRDefault="0085472A">
            <w:pPr>
              <w:pStyle w:val="SCCLsocParty"/>
              <w:rPr>
                <w:lang w:val="fr-CA"/>
              </w:rPr>
            </w:pPr>
            <w:r w:rsidRPr="0085472A">
              <w:rPr>
                <w:lang w:val="fr-CA"/>
              </w:rPr>
              <w:t>Terrence Downey</w:t>
            </w:r>
            <w:r w:rsidRPr="0085472A">
              <w:rPr>
                <w:lang w:val="fr-CA"/>
              </w:rPr>
              <w:br/>
            </w:r>
          </w:p>
          <w:p w:rsidR="00B2251B" w:rsidRPr="0085472A" w:rsidRDefault="0085472A">
            <w:pPr>
              <w:pStyle w:val="SCCLsocPartyRole"/>
              <w:rPr>
                <w:lang w:val="fr-CA"/>
              </w:rPr>
            </w:pPr>
            <w:r w:rsidRPr="0085472A">
              <w:rPr>
                <w:lang w:val="fr-CA"/>
              </w:rPr>
              <w:t>Demandeur</w:t>
            </w:r>
            <w:r w:rsidRPr="0085472A">
              <w:rPr>
                <w:lang w:val="fr-CA"/>
              </w:rPr>
              <w:br/>
            </w:r>
          </w:p>
          <w:p w:rsidR="00B2251B" w:rsidRPr="0085472A" w:rsidRDefault="0085472A">
            <w:pPr>
              <w:pStyle w:val="SCCLsocVersus"/>
              <w:rPr>
                <w:lang w:val="fr-CA"/>
              </w:rPr>
            </w:pPr>
            <w:r w:rsidRPr="0085472A">
              <w:rPr>
                <w:lang w:val="fr-CA"/>
              </w:rPr>
              <w:t>- et -</w:t>
            </w:r>
            <w:r w:rsidRPr="0085472A">
              <w:rPr>
                <w:lang w:val="fr-CA"/>
              </w:rPr>
              <w:br/>
            </w:r>
          </w:p>
          <w:p w:rsidR="0085472A" w:rsidRDefault="00417AD7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David Cranston et</w:t>
            </w:r>
            <w:r w:rsidR="0085472A" w:rsidRPr="0085472A">
              <w:rPr>
                <w:lang w:val="fr-CA"/>
              </w:rPr>
              <w:t xml:space="preserve"> Robert Fisher, représentant</w:t>
            </w:r>
            <w:r>
              <w:rPr>
                <w:lang w:val="fr-CA"/>
              </w:rPr>
              <w:t>s</w:t>
            </w:r>
            <w:r w:rsidR="0085472A" w:rsidRPr="0085472A">
              <w:rPr>
                <w:lang w:val="fr-CA"/>
              </w:rPr>
              <w:t xml:space="preserve"> les membres </w:t>
            </w:r>
            <w:r w:rsidR="00B246FD">
              <w:rPr>
                <w:lang w:val="fr-CA"/>
              </w:rPr>
              <w:t>du conseil des fiduciaires de l’</w:t>
            </w:r>
            <w:r w:rsidR="0085472A" w:rsidRPr="0085472A">
              <w:rPr>
                <w:lang w:val="fr-CA"/>
              </w:rPr>
              <w:t xml:space="preserve">Association internationale des débardeurs du port d’Halifax, Halifax Employers Association Pension Plan et l’Association internationale des débardeurs/ </w:t>
            </w:r>
          </w:p>
          <w:p w:rsidR="0085472A" w:rsidRPr="0085472A" w:rsidRDefault="0085472A">
            <w:pPr>
              <w:pStyle w:val="SCCLsocParty"/>
              <w:rPr>
                <w:lang w:val="en-US"/>
              </w:rPr>
            </w:pPr>
            <w:r w:rsidRPr="0085472A">
              <w:rPr>
                <w:lang w:val="en-US"/>
              </w:rPr>
              <w:t xml:space="preserve">Halifax Employers Association </w:t>
            </w:r>
          </w:p>
          <w:p w:rsidR="0085472A" w:rsidRDefault="0085472A" w:rsidP="0085472A">
            <w:pPr>
              <w:pStyle w:val="SCCLsocParty"/>
              <w:rPr>
                <w:lang w:val="en-US"/>
              </w:rPr>
            </w:pPr>
            <w:r w:rsidRPr="0085472A">
              <w:rPr>
                <w:lang w:val="en-US"/>
              </w:rPr>
              <w:t>Welfare Trust Plan</w:t>
            </w:r>
            <w:r w:rsidRPr="0085472A">
              <w:rPr>
                <w:lang w:val="en-US"/>
              </w:rPr>
              <w:br/>
            </w:r>
          </w:p>
          <w:p w:rsidR="00417AD7" w:rsidRPr="00417AD7" w:rsidRDefault="00417AD7" w:rsidP="00417AD7">
            <w:pPr>
              <w:rPr>
                <w:lang w:val="en-US"/>
              </w:rPr>
            </w:pPr>
          </w:p>
          <w:p w:rsidR="00B2251B" w:rsidRDefault="0085472A" w:rsidP="0085472A">
            <w:pPr>
              <w:pStyle w:val="SCCLsocPartyRole"/>
            </w:pPr>
            <w:r>
              <w:t>Intimés</w:t>
            </w:r>
          </w:p>
        </w:tc>
      </w:tr>
      <w:tr w:rsidR="00824412" w:rsidRPr="006E7BAE" w:rsidTr="0085472A">
        <w:tc>
          <w:tcPr>
            <w:tcW w:w="2201" w:type="pct"/>
            <w:vAlign w:val="center"/>
          </w:tcPr>
          <w:p w:rsidR="00824412" w:rsidRPr="006E7BAE" w:rsidRDefault="00824412" w:rsidP="00375294"/>
        </w:tc>
        <w:tc>
          <w:tcPr>
            <w:tcW w:w="349" w:type="pct"/>
            <w:vAlign w:val="center"/>
          </w:tcPr>
          <w:p w:rsidR="00824412" w:rsidRPr="006E7BAE" w:rsidRDefault="00824412" w:rsidP="00375294"/>
        </w:tc>
        <w:tc>
          <w:tcPr>
            <w:tcW w:w="24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62ED4" w:rsidTr="0085472A">
        <w:tc>
          <w:tcPr>
            <w:tcW w:w="2201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5472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CA344079, 2012 NSCA 49</w:t>
            </w:r>
            <w:r w:rsidRPr="006E7BAE">
              <w:t xml:space="preserve">, dated </w:t>
            </w:r>
            <w:r>
              <w:t>May 8, 2012</w:t>
            </w:r>
            <w:r w:rsidR="0085472A">
              <w:t>,</w:t>
            </w:r>
            <w:r w:rsidRPr="006E7BAE">
              <w:t xml:space="preserve"> is </w:t>
            </w:r>
            <w:r w:rsidR="0085472A">
              <w:t>dismissed with costs.</w:t>
            </w:r>
          </w:p>
        </w:tc>
        <w:tc>
          <w:tcPr>
            <w:tcW w:w="349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5472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5472A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85472A">
              <w:rPr>
                <w:lang w:val="fr-CA"/>
              </w:rPr>
              <w:t>CA344079, 2012 NSCA 49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5472A">
              <w:rPr>
                <w:lang w:val="fr-CA"/>
              </w:rPr>
              <w:t>8 mai 2012</w:t>
            </w:r>
            <w:r w:rsidRPr="006E7BAE">
              <w:rPr>
                <w:lang w:val="fr-CA"/>
              </w:rPr>
              <w:t xml:space="preserve">, est </w:t>
            </w:r>
            <w:r w:rsidR="0085472A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  <w:tr w:rsidR="00417AD7" w:rsidRPr="00162ED4" w:rsidTr="0085472A">
        <w:tc>
          <w:tcPr>
            <w:tcW w:w="2201" w:type="pct"/>
          </w:tcPr>
          <w:p w:rsidR="00417AD7" w:rsidRPr="00C2731B" w:rsidRDefault="00417AD7" w:rsidP="00C2612E">
            <w:pPr>
              <w:jc w:val="center"/>
              <w:rPr>
                <w:lang w:val="fr-CA"/>
              </w:rPr>
            </w:pPr>
          </w:p>
        </w:tc>
        <w:tc>
          <w:tcPr>
            <w:tcW w:w="349" w:type="pct"/>
          </w:tcPr>
          <w:p w:rsidR="00417AD7" w:rsidRPr="00C2731B" w:rsidRDefault="00417AD7" w:rsidP="00417FB7">
            <w:pPr>
              <w:jc w:val="center"/>
              <w:rPr>
                <w:lang w:val="fr-CA"/>
              </w:rPr>
            </w:pPr>
          </w:p>
        </w:tc>
        <w:tc>
          <w:tcPr>
            <w:tcW w:w="2450" w:type="pct"/>
          </w:tcPr>
          <w:p w:rsidR="00417AD7" w:rsidRPr="006E7BAE" w:rsidRDefault="00417AD7" w:rsidP="00C2612E">
            <w:pPr>
              <w:jc w:val="center"/>
              <w:rPr>
                <w:lang w:val="fr-CA"/>
              </w:rPr>
            </w:pPr>
          </w:p>
        </w:tc>
      </w:tr>
    </w:tbl>
    <w:p w:rsidR="0085472A" w:rsidRDefault="0085472A" w:rsidP="00417FB7">
      <w:pPr>
        <w:jc w:val="center"/>
        <w:rPr>
          <w:lang w:val="fr-CA"/>
        </w:rPr>
      </w:pPr>
    </w:p>
    <w:p w:rsidR="0085472A" w:rsidRDefault="0085472A" w:rsidP="00417FB7">
      <w:pPr>
        <w:jc w:val="center"/>
        <w:rPr>
          <w:lang w:val="fr-CA"/>
        </w:rPr>
      </w:pPr>
    </w:p>
    <w:p w:rsidR="0085472A" w:rsidRDefault="0085472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5472A">
      <w:headerReference w:type="default" r:id="rId8"/>
      <w:pgSz w:w="12240" w:h="15840"/>
      <w:pgMar w:top="1440" w:right="1440" w:bottom="5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0A" w:rsidRDefault="00176C0A">
      <w:r>
        <w:separator/>
      </w:r>
    </w:p>
  </w:endnote>
  <w:endnote w:type="continuationSeparator" w:id="0">
    <w:p w:rsidR="00176C0A" w:rsidRDefault="0017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0A" w:rsidRDefault="00176C0A">
      <w:r>
        <w:separator/>
      </w:r>
    </w:p>
  </w:footnote>
  <w:footnote w:type="continuationSeparator" w:id="0">
    <w:p w:rsidR="00176C0A" w:rsidRDefault="00176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4267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4267B" w:rsidRPr="00417FB7">
      <w:rPr>
        <w:szCs w:val="24"/>
      </w:rPr>
      <w:fldChar w:fldCharType="separate"/>
    </w:r>
    <w:r w:rsidR="0085472A">
      <w:rPr>
        <w:noProof/>
        <w:szCs w:val="24"/>
      </w:rPr>
      <w:t>2</w:t>
    </w:r>
    <w:r w:rsidR="0024267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34916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2ED4"/>
    <w:rsid w:val="0016666F"/>
    <w:rsid w:val="00167C15"/>
    <w:rsid w:val="00176C0A"/>
    <w:rsid w:val="00180044"/>
    <w:rsid w:val="00182D70"/>
    <w:rsid w:val="001D0116"/>
    <w:rsid w:val="001D4323"/>
    <w:rsid w:val="00203642"/>
    <w:rsid w:val="0024267B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AD7"/>
    <w:rsid w:val="00417FB7"/>
    <w:rsid w:val="0042783F"/>
    <w:rsid w:val="004943CF"/>
    <w:rsid w:val="004956DA"/>
    <w:rsid w:val="004D4658"/>
    <w:rsid w:val="00563E2C"/>
    <w:rsid w:val="005843E2"/>
    <w:rsid w:val="00587869"/>
    <w:rsid w:val="005A3813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5472A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2251B"/>
    <w:rsid w:val="00B246FD"/>
    <w:rsid w:val="00B408F8"/>
    <w:rsid w:val="00B5078E"/>
    <w:rsid w:val="00B60EDC"/>
    <w:rsid w:val="00BD4E4C"/>
    <w:rsid w:val="00BF7644"/>
    <w:rsid w:val="00C1285B"/>
    <w:rsid w:val="00C2612E"/>
    <w:rsid w:val="00C2731B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B260-4411-4672-AB21-69A900EE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cp:lastPrinted>2012-11-20T18:32:00Z</cp:lastPrinted>
  <dcterms:created xsi:type="dcterms:W3CDTF">2012-11-20T15:45:00Z</dcterms:created>
  <dcterms:modified xsi:type="dcterms:W3CDTF">2012-11-26T15:35:00Z</dcterms:modified>
</cp:coreProperties>
</file>