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3763EC">
        <w:tc>
          <w:tcPr>
            <w:tcW w:w="2233" w:type="pct"/>
          </w:tcPr>
          <w:p w:rsidR="00417FB7" w:rsidRPr="006E7BAE" w:rsidRDefault="003763EC" w:rsidP="003763EC">
            <w:r>
              <w:t>January 10</w:t>
            </w:r>
            <w:r w:rsidR="00EE2A6C">
              <w:t>, 201</w:t>
            </w:r>
            <w:r>
              <w:t>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3763EC">
            <w:pPr>
              <w:rPr>
                <w:lang w:val="en-US"/>
              </w:rPr>
            </w:pPr>
            <w:r>
              <w:t xml:space="preserve">Le </w:t>
            </w:r>
            <w:r w:rsidR="003763EC">
              <w:t>1</w:t>
            </w:r>
            <w:r>
              <w:t xml:space="preserve">0 </w:t>
            </w:r>
            <w:proofErr w:type="spellStart"/>
            <w:r w:rsidR="003763EC">
              <w:t>janvier</w:t>
            </w:r>
            <w:proofErr w:type="spellEnd"/>
            <w:r w:rsidR="003763EC">
              <w:t xml:space="preserve"> 2013</w:t>
            </w:r>
          </w:p>
        </w:tc>
      </w:tr>
      <w:tr w:rsidR="00E12A51" w:rsidRPr="006E7BAE" w:rsidTr="003763EC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7DAE" w:rsidTr="003763EC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63EC">
              <w:rPr>
                <w:lang w:val="fr-CA"/>
              </w:rPr>
              <w:t xml:space="preserve">Les juges Fish, </w:t>
            </w:r>
            <w:proofErr w:type="spellStart"/>
            <w:r w:rsidRPr="003763EC">
              <w:rPr>
                <w:lang w:val="fr-CA"/>
              </w:rPr>
              <w:t>Rothstein</w:t>
            </w:r>
            <w:proofErr w:type="spellEnd"/>
            <w:r w:rsidRPr="003763EC">
              <w:rPr>
                <w:lang w:val="fr-CA"/>
              </w:rPr>
              <w:t xml:space="preserve"> et </w:t>
            </w:r>
            <w:proofErr w:type="spellStart"/>
            <w:r w:rsidRPr="003763EC">
              <w:rPr>
                <w:lang w:val="fr-CA"/>
              </w:rPr>
              <w:t>Moldaver</w:t>
            </w:r>
            <w:proofErr w:type="spellEnd"/>
          </w:p>
        </w:tc>
      </w:tr>
      <w:tr w:rsidR="00C2612E" w:rsidRPr="00E47DAE" w:rsidTr="003763EC">
        <w:tc>
          <w:tcPr>
            <w:tcW w:w="2233" w:type="pct"/>
          </w:tcPr>
          <w:p w:rsidR="00C2612E" w:rsidRPr="003763EC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3763EC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763EC">
        <w:tc>
          <w:tcPr>
            <w:tcW w:w="2233" w:type="pct"/>
            <w:vAlign w:val="center"/>
          </w:tcPr>
          <w:p w:rsidR="008851A2" w:rsidRDefault="003763EC">
            <w:pPr>
              <w:pStyle w:val="SCCLsocPrefix"/>
            </w:pPr>
            <w:r>
              <w:t>BETWEEN:</w:t>
            </w:r>
            <w:r>
              <w:br/>
            </w:r>
          </w:p>
          <w:p w:rsidR="008851A2" w:rsidRDefault="003763EC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8851A2" w:rsidRDefault="003763EC">
            <w:pPr>
              <w:pStyle w:val="SCCLsocPartyRole"/>
            </w:pPr>
            <w:r>
              <w:t>Applicant</w:t>
            </w:r>
            <w:r>
              <w:br/>
            </w:r>
          </w:p>
          <w:p w:rsidR="008851A2" w:rsidRDefault="003763EC">
            <w:pPr>
              <w:pStyle w:val="SCCLsocVersus"/>
            </w:pPr>
            <w:r>
              <w:t>- and -</w:t>
            </w:r>
            <w:r>
              <w:br/>
            </w:r>
          </w:p>
          <w:p w:rsidR="003763EC" w:rsidRDefault="003763EC">
            <w:pPr>
              <w:pStyle w:val="SCCLsocParty"/>
            </w:pPr>
            <w:r>
              <w:t xml:space="preserve">Minister of Family Services </w:t>
            </w:r>
          </w:p>
          <w:p w:rsidR="008851A2" w:rsidRDefault="003763EC">
            <w:pPr>
              <w:pStyle w:val="SCCLsocParty"/>
            </w:pPr>
            <w:r>
              <w:t>and Consumer Affairs</w:t>
            </w:r>
            <w:r>
              <w:br/>
            </w:r>
          </w:p>
          <w:p w:rsidR="008851A2" w:rsidRDefault="003763EC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851A2" w:rsidRPr="003763EC" w:rsidRDefault="003763EC">
            <w:pPr>
              <w:pStyle w:val="SCCLsocPrefix"/>
              <w:rPr>
                <w:lang w:val="fr-CA"/>
              </w:rPr>
            </w:pPr>
            <w:r w:rsidRPr="003763EC">
              <w:rPr>
                <w:lang w:val="fr-CA"/>
              </w:rPr>
              <w:t>ENTRE :</w:t>
            </w:r>
            <w:r w:rsidRPr="003763EC">
              <w:rPr>
                <w:lang w:val="fr-CA"/>
              </w:rPr>
              <w:br/>
            </w:r>
          </w:p>
          <w:p w:rsidR="008851A2" w:rsidRPr="003763EC" w:rsidRDefault="003763EC">
            <w:pPr>
              <w:pStyle w:val="SCCLsocParty"/>
              <w:rPr>
                <w:lang w:val="fr-CA"/>
              </w:rPr>
            </w:pPr>
            <w:r w:rsidRPr="003763EC">
              <w:rPr>
                <w:lang w:val="fr-CA"/>
              </w:rPr>
              <w:t xml:space="preserve">Larry Peter </w:t>
            </w:r>
            <w:proofErr w:type="spellStart"/>
            <w:r w:rsidRPr="003763EC">
              <w:rPr>
                <w:lang w:val="fr-CA"/>
              </w:rPr>
              <w:t>Klippenstein</w:t>
            </w:r>
            <w:proofErr w:type="spellEnd"/>
            <w:r w:rsidRPr="003763EC">
              <w:rPr>
                <w:lang w:val="fr-CA"/>
              </w:rPr>
              <w:br/>
            </w:r>
          </w:p>
          <w:p w:rsidR="008851A2" w:rsidRPr="003763EC" w:rsidRDefault="003763EC">
            <w:pPr>
              <w:pStyle w:val="SCCLsocPartyRole"/>
              <w:rPr>
                <w:lang w:val="fr-CA"/>
              </w:rPr>
            </w:pPr>
            <w:r w:rsidRPr="003763EC">
              <w:rPr>
                <w:lang w:val="fr-CA"/>
              </w:rPr>
              <w:t>Demandeur</w:t>
            </w:r>
            <w:r w:rsidRPr="003763EC">
              <w:rPr>
                <w:lang w:val="fr-CA"/>
              </w:rPr>
              <w:br/>
            </w:r>
          </w:p>
          <w:p w:rsidR="008851A2" w:rsidRDefault="003763EC">
            <w:pPr>
              <w:pStyle w:val="SCCLsocVersus"/>
            </w:pPr>
            <w:r>
              <w:t>- et -</w:t>
            </w:r>
            <w:r>
              <w:br/>
            </w:r>
          </w:p>
          <w:p w:rsidR="003763EC" w:rsidRDefault="003763EC">
            <w:pPr>
              <w:pStyle w:val="SCCLsocParty"/>
            </w:pPr>
            <w:r>
              <w:t xml:space="preserve">Minister of Family Services </w:t>
            </w:r>
          </w:p>
          <w:p w:rsidR="008851A2" w:rsidRDefault="003763EC">
            <w:pPr>
              <w:pStyle w:val="SCCLsocParty"/>
            </w:pPr>
            <w:r>
              <w:t>and Consumer Affairs</w:t>
            </w:r>
            <w:r>
              <w:br/>
            </w:r>
          </w:p>
          <w:p w:rsidR="008851A2" w:rsidRDefault="003763EC" w:rsidP="003763E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3763EC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7DAE" w:rsidTr="003763EC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63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11-30-07677, 2012 MBCA 78</w:t>
            </w:r>
            <w:r w:rsidRPr="006E7BAE">
              <w:t xml:space="preserve">, dated </w:t>
            </w:r>
            <w:r>
              <w:t>August 27, 2012</w:t>
            </w:r>
            <w:r w:rsidR="003763EC">
              <w:t>,</w:t>
            </w:r>
            <w:r w:rsidRPr="006E7BAE">
              <w:t xml:space="preserve"> is</w:t>
            </w:r>
            <w:r w:rsidR="003763EC">
              <w:t xml:space="preserve">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63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63EC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763EC">
              <w:rPr>
                <w:lang w:val="fr-CA"/>
              </w:rPr>
              <w:t>AI 11-30-07677, 2012 MBCA 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63EC">
              <w:rPr>
                <w:lang w:val="fr-CA"/>
              </w:rPr>
              <w:t>27 août 2012</w:t>
            </w:r>
            <w:r w:rsidRPr="006E7BAE">
              <w:rPr>
                <w:lang w:val="fr-CA"/>
              </w:rPr>
              <w:t>, est</w:t>
            </w:r>
            <w:r w:rsidR="003763EC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63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763EC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95" w:rsidRDefault="00D77095">
      <w:r>
        <w:separator/>
      </w:r>
    </w:p>
  </w:endnote>
  <w:endnote w:type="continuationSeparator" w:id="0">
    <w:p w:rsidR="00D77095" w:rsidRDefault="00D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95" w:rsidRDefault="00D77095">
      <w:r>
        <w:separator/>
      </w:r>
    </w:p>
  </w:footnote>
  <w:footnote w:type="continuationSeparator" w:id="0">
    <w:p w:rsidR="00D77095" w:rsidRDefault="00D7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851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851A2" w:rsidRPr="00417FB7">
      <w:rPr>
        <w:szCs w:val="24"/>
      </w:rPr>
      <w:fldChar w:fldCharType="separate"/>
    </w:r>
    <w:r w:rsidR="003763EC">
      <w:rPr>
        <w:noProof/>
        <w:szCs w:val="24"/>
      </w:rPr>
      <w:t>4</w:t>
    </w:r>
    <w:r w:rsidR="008851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63EC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51A2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7095"/>
    <w:rsid w:val="00D83B8C"/>
    <w:rsid w:val="00E12A51"/>
    <w:rsid w:val="00E47DA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5264-42B2-427F-B26F-BA3DE7A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Cassandre Antoine</cp:lastModifiedBy>
  <cp:revision>3</cp:revision>
  <dcterms:created xsi:type="dcterms:W3CDTF">2012-12-13T20:54:00Z</dcterms:created>
  <dcterms:modified xsi:type="dcterms:W3CDTF">2013-01-14T13:49:00Z</dcterms:modified>
</cp:coreProperties>
</file>