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080629">
        <w:tc>
          <w:tcPr>
            <w:tcW w:w="2212" w:type="pct"/>
          </w:tcPr>
          <w:p w:rsidR="00417FB7" w:rsidRPr="006E7BAE" w:rsidRDefault="00EE2A6C" w:rsidP="00080629">
            <w:r>
              <w:t xml:space="preserve">March </w:t>
            </w:r>
            <w:r w:rsidR="00080629">
              <w:t>21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080629">
            <w:pPr>
              <w:rPr>
                <w:lang w:val="en-US"/>
              </w:rPr>
            </w:pPr>
            <w:r>
              <w:t xml:space="preserve">Le </w:t>
            </w:r>
            <w:r w:rsidR="00080629">
              <w:t>21</w:t>
            </w:r>
            <w:r>
              <w:t xml:space="preserve"> mars 2013</w:t>
            </w:r>
          </w:p>
        </w:tc>
      </w:tr>
      <w:tr w:rsidR="00E12A51" w:rsidRPr="006E7BAE" w:rsidTr="00080629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797C" w:rsidTr="00080629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0629">
              <w:rPr>
                <w:lang w:val="fr-CA"/>
              </w:rPr>
              <w:t>Les juges Fish, Rothstein et Moldaver</w:t>
            </w:r>
          </w:p>
        </w:tc>
      </w:tr>
      <w:tr w:rsidR="00C2612E" w:rsidRPr="00A1797C" w:rsidTr="00080629">
        <w:tc>
          <w:tcPr>
            <w:tcW w:w="2212" w:type="pct"/>
          </w:tcPr>
          <w:p w:rsidR="00C2612E" w:rsidRPr="00080629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080629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80629">
        <w:tc>
          <w:tcPr>
            <w:tcW w:w="2212" w:type="pct"/>
            <w:vAlign w:val="center"/>
          </w:tcPr>
          <w:p w:rsidR="00765B8A" w:rsidRDefault="00080629">
            <w:pPr>
              <w:pStyle w:val="SCCLsocPrefix"/>
            </w:pPr>
            <w:r>
              <w:t>BETWEEN:</w:t>
            </w:r>
            <w:r>
              <w:br/>
            </w:r>
          </w:p>
          <w:p w:rsidR="00765B8A" w:rsidRDefault="00080629">
            <w:pPr>
              <w:pStyle w:val="SCCLsocParty"/>
            </w:pPr>
            <w:r>
              <w:t>CMP Advanced Mechanical Solutions Ltd.</w:t>
            </w:r>
            <w:r>
              <w:br/>
            </w:r>
          </w:p>
          <w:p w:rsidR="00765B8A" w:rsidRDefault="00080629">
            <w:pPr>
              <w:pStyle w:val="SCCLsocPartyRole"/>
            </w:pPr>
            <w:r>
              <w:t>Applicant</w:t>
            </w:r>
            <w:r>
              <w:br/>
            </w:r>
          </w:p>
          <w:p w:rsidR="00765B8A" w:rsidRDefault="00080629">
            <w:pPr>
              <w:pStyle w:val="SCCLsocVersus"/>
            </w:pPr>
            <w:r>
              <w:t>- and -</w:t>
            </w:r>
            <w:r>
              <w:br/>
            </w:r>
          </w:p>
          <w:p w:rsidR="00765B8A" w:rsidRDefault="00080629">
            <w:pPr>
              <w:pStyle w:val="SCCLsocParty"/>
            </w:pPr>
            <w:r>
              <w:t>Arthur Snow</w:t>
            </w:r>
            <w:r>
              <w:br/>
            </w:r>
          </w:p>
          <w:p w:rsidR="00765B8A" w:rsidRDefault="00080629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765B8A" w:rsidRPr="00080629" w:rsidRDefault="00080629">
            <w:pPr>
              <w:pStyle w:val="SCCLsocPrefix"/>
              <w:rPr>
                <w:lang w:val="fr-CA"/>
              </w:rPr>
            </w:pPr>
            <w:r w:rsidRPr="00080629">
              <w:rPr>
                <w:lang w:val="fr-CA"/>
              </w:rPr>
              <w:t>ENTRE :</w:t>
            </w:r>
            <w:r w:rsidRPr="00080629">
              <w:rPr>
                <w:lang w:val="fr-CA"/>
              </w:rPr>
              <w:br/>
            </w:r>
          </w:p>
          <w:p w:rsidR="00765B8A" w:rsidRPr="00080629" w:rsidRDefault="00080629">
            <w:pPr>
              <w:pStyle w:val="SCCLsocParty"/>
              <w:rPr>
                <w:lang w:val="fr-CA"/>
              </w:rPr>
            </w:pPr>
            <w:r w:rsidRPr="00080629">
              <w:rPr>
                <w:lang w:val="fr-CA"/>
              </w:rPr>
              <w:t xml:space="preserve">CMP solutions mécaniques avancées </w:t>
            </w:r>
            <w:proofErr w:type="spellStart"/>
            <w:r w:rsidRPr="00080629">
              <w:rPr>
                <w:lang w:val="fr-CA"/>
              </w:rPr>
              <w:t>ltée</w:t>
            </w:r>
            <w:proofErr w:type="spellEnd"/>
            <w:r w:rsidRPr="00080629">
              <w:rPr>
                <w:lang w:val="fr-CA"/>
              </w:rPr>
              <w:br/>
            </w:r>
          </w:p>
          <w:p w:rsidR="00765B8A" w:rsidRPr="00080629" w:rsidRDefault="000806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80629">
              <w:rPr>
                <w:lang w:val="fr-CA"/>
              </w:rPr>
              <w:t>eresse</w:t>
            </w:r>
            <w:r w:rsidRPr="00080629">
              <w:rPr>
                <w:lang w:val="fr-CA"/>
              </w:rPr>
              <w:br/>
            </w:r>
          </w:p>
          <w:p w:rsidR="00765B8A" w:rsidRPr="00080629" w:rsidRDefault="00080629">
            <w:pPr>
              <w:pStyle w:val="SCCLsocVersus"/>
              <w:rPr>
                <w:lang w:val="fr-CA"/>
              </w:rPr>
            </w:pPr>
            <w:r w:rsidRPr="00080629">
              <w:rPr>
                <w:lang w:val="fr-CA"/>
              </w:rPr>
              <w:t>- et -</w:t>
            </w:r>
            <w:r w:rsidRPr="00080629">
              <w:rPr>
                <w:lang w:val="fr-CA"/>
              </w:rPr>
              <w:br/>
            </w:r>
          </w:p>
          <w:p w:rsidR="00765B8A" w:rsidRPr="00080629" w:rsidRDefault="00080629">
            <w:pPr>
              <w:pStyle w:val="SCCLsocParty"/>
              <w:rPr>
                <w:lang w:val="fr-CA"/>
              </w:rPr>
            </w:pPr>
            <w:r w:rsidRPr="00080629">
              <w:rPr>
                <w:lang w:val="fr-CA"/>
              </w:rPr>
              <w:t>Arthur Snow</w:t>
            </w:r>
            <w:r w:rsidRPr="00080629">
              <w:rPr>
                <w:lang w:val="fr-CA"/>
              </w:rPr>
              <w:br/>
            </w:r>
          </w:p>
          <w:p w:rsidR="00765B8A" w:rsidRDefault="00080629" w:rsidP="0008062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080629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797C" w:rsidTr="00080629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06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080629">
              <w:t xml:space="preserve"> 500-09-022828-123</w:t>
            </w:r>
            <w:r w:rsidR="00080629" w:rsidRPr="006E7BAE">
              <w:t>,</w:t>
            </w:r>
            <w:r w:rsidRPr="006E7BAE">
              <w:t xml:space="preserve"> </w:t>
            </w:r>
            <w:r>
              <w:t xml:space="preserve">2012 QCCA 1692, </w:t>
            </w:r>
            <w:r w:rsidRPr="006E7BAE">
              <w:t xml:space="preserve">dated </w:t>
            </w:r>
            <w:r>
              <w:t>September</w:t>
            </w:r>
            <w:r w:rsidR="00080629">
              <w:t xml:space="preserve"> </w:t>
            </w:r>
            <w:r>
              <w:t>20,</w:t>
            </w:r>
            <w:r w:rsidR="00080629">
              <w:t xml:space="preserve"> </w:t>
            </w:r>
            <w:r>
              <w:t>2012</w:t>
            </w:r>
            <w:r w:rsidR="00080629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06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062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80629" w:rsidRPr="00080629">
              <w:rPr>
                <w:lang w:val="fr-CA"/>
              </w:rPr>
              <w:t>500-09-022828-123</w:t>
            </w:r>
            <w:r w:rsidR="00080629" w:rsidRPr="006E7BAE">
              <w:rPr>
                <w:lang w:val="fr-CA"/>
              </w:rPr>
              <w:t xml:space="preserve">, </w:t>
            </w:r>
            <w:r w:rsidRPr="00080629">
              <w:rPr>
                <w:lang w:val="fr-CA"/>
              </w:rPr>
              <w:t xml:space="preserve">2012 QCCA 1692,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0629">
              <w:rPr>
                <w:lang w:val="fr-CA"/>
              </w:rPr>
              <w:t>20 septembre 2012</w:t>
            </w:r>
            <w:r w:rsidRPr="006E7BAE">
              <w:rPr>
                <w:lang w:val="fr-CA"/>
              </w:rPr>
              <w:t xml:space="preserve">, est </w:t>
            </w:r>
            <w:r w:rsidR="0008062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062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DA" w:rsidRDefault="009F0EDA">
      <w:r>
        <w:separator/>
      </w:r>
    </w:p>
  </w:endnote>
  <w:endnote w:type="continuationSeparator" w:id="0">
    <w:p w:rsidR="009F0EDA" w:rsidRDefault="009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DA" w:rsidRDefault="009F0EDA">
      <w:r>
        <w:separator/>
      </w:r>
    </w:p>
  </w:footnote>
  <w:footnote w:type="continuationSeparator" w:id="0">
    <w:p w:rsidR="009F0EDA" w:rsidRDefault="009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5B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5B8A" w:rsidRPr="00417FB7">
      <w:rPr>
        <w:szCs w:val="24"/>
      </w:rPr>
      <w:fldChar w:fldCharType="separate"/>
    </w:r>
    <w:r w:rsidR="00080629">
      <w:rPr>
        <w:noProof/>
        <w:szCs w:val="24"/>
      </w:rPr>
      <w:t>4</w:t>
    </w:r>
    <w:r w:rsidR="00765B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0629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5B8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0EDA"/>
    <w:rsid w:val="009F436C"/>
    <w:rsid w:val="00A03153"/>
    <w:rsid w:val="00A103E3"/>
    <w:rsid w:val="00A1797C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26D1-6914-4B27-AF5C-0ED9643E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2013-03-04T16:15:00Z</cp:lastPrinted>
  <dcterms:created xsi:type="dcterms:W3CDTF">2013-03-04T16:16:00Z</dcterms:created>
  <dcterms:modified xsi:type="dcterms:W3CDTF">2013-03-25T14:59:00Z</dcterms:modified>
</cp:coreProperties>
</file>