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1E26DB" w:rsidRDefault="009F436C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C134ED" w:rsidRDefault="00C134ED" w:rsidP="00382FEC"/>
    <w:p w:rsidR="00C134ED" w:rsidRDefault="00C134ED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35008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2811D7">
            <w:r>
              <w:t xml:space="preserve">Le </w:t>
            </w:r>
            <w:r w:rsidR="002811D7">
              <w:t>11 avril</w:t>
            </w:r>
            <w:r>
              <w:t xml:space="preserve"> 2013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2811D7" w:rsidP="0027081E">
            <w:pPr>
              <w:rPr>
                <w:lang w:val="en-CA"/>
              </w:rPr>
            </w:pPr>
            <w:r>
              <w:t>April 11</w:t>
            </w:r>
            <w:r w:rsidR="005B69C9">
              <w:t>, 2013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67F42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Wagner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7C340D">
              <w:rPr>
                <w:lang w:val="en-US"/>
              </w:rPr>
              <w:t>LeBel, Karakatsanis and Wagner JJ.</w:t>
            </w:r>
          </w:p>
        </w:tc>
      </w:tr>
      <w:tr w:rsidR="00C2612E" w:rsidRPr="00967F42" w:rsidTr="00F47372">
        <w:tc>
          <w:tcPr>
            <w:tcW w:w="2269" w:type="pct"/>
          </w:tcPr>
          <w:p w:rsidR="00C2612E" w:rsidRPr="007C340D" w:rsidRDefault="00C2612E" w:rsidP="008262A3">
            <w:pPr>
              <w:rPr>
                <w:lang w:val="en-US"/>
              </w:rPr>
            </w:pPr>
          </w:p>
          <w:p w:rsidR="00C2612E" w:rsidRPr="007C340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7C340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4532E5" w:rsidRPr="002811D7" w:rsidRDefault="00F9021F">
            <w:pPr>
              <w:pStyle w:val="SCCLsocPrefix"/>
            </w:pPr>
            <w:r w:rsidRPr="002811D7">
              <w:t>ENTRE :</w:t>
            </w:r>
            <w:r w:rsidRPr="002811D7">
              <w:br/>
            </w:r>
          </w:p>
          <w:p w:rsidR="004532E5" w:rsidRDefault="00F9021F">
            <w:pPr>
              <w:pStyle w:val="SCCLsocParty"/>
            </w:pPr>
            <w:r w:rsidRPr="002811D7">
              <w:t xml:space="preserve">Union </w:t>
            </w:r>
            <w:proofErr w:type="spellStart"/>
            <w:r w:rsidRPr="002811D7">
              <w:t>Carbide</w:t>
            </w:r>
            <w:proofErr w:type="spellEnd"/>
            <w:r w:rsidR="00967F42">
              <w:t xml:space="preserve"> Canada I</w:t>
            </w:r>
            <w:r w:rsidRPr="002811D7">
              <w:t>nc.</w:t>
            </w:r>
            <w:r w:rsidR="007C340D" w:rsidRPr="002811D7">
              <w:t xml:space="preserve"> et</w:t>
            </w:r>
            <w:r w:rsidRPr="002811D7">
              <w:t xml:space="preserve"> Dow </w:t>
            </w:r>
            <w:proofErr w:type="spellStart"/>
            <w:r w:rsidRPr="002811D7">
              <w:t>Chemical</w:t>
            </w:r>
            <w:proofErr w:type="spellEnd"/>
            <w:r w:rsidRPr="002811D7">
              <w:t xml:space="preserve"> Canada Inc. </w:t>
            </w:r>
            <w:r>
              <w:t>(maintenant connues comme étant Dow Chemical Canada ULC)</w:t>
            </w:r>
            <w:r>
              <w:br/>
            </w:r>
          </w:p>
          <w:p w:rsidR="004532E5" w:rsidRDefault="00F9021F">
            <w:pPr>
              <w:pStyle w:val="SCCLsocPartyRole"/>
            </w:pPr>
            <w:proofErr w:type="spellStart"/>
            <w:r>
              <w:t>Demanderesses</w:t>
            </w:r>
            <w:proofErr w:type="spellEnd"/>
            <w:r>
              <w:br/>
            </w:r>
          </w:p>
          <w:p w:rsidR="004532E5" w:rsidRDefault="00F9021F">
            <w:pPr>
              <w:pStyle w:val="SCCLsocVersus"/>
            </w:pPr>
            <w:r>
              <w:t>- et -</w:t>
            </w:r>
            <w:r>
              <w:br/>
            </w:r>
          </w:p>
          <w:p w:rsidR="004532E5" w:rsidRDefault="00967F42">
            <w:pPr>
              <w:pStyle w:val="SCCLsocParty"/>
            </w:pPr>
            <w:r>
              <w:t xml:space="preserve">Bombardier </w:t>
            </w:r>
            <w:proofErr w:type="spellStart"/>
            <w:r>
              <w:t>i</w:t>
            </w:r>
            <w:r w:rsidR="00F9021F">
              <w:t>nc</w:t>
            </w:r>
            <w:proofErr w:type="spellEnd"/>
            <w:r w:rsidR="00F9021F">
              <w:t>., Bombardier produits récréatifs inc. et Allianz Global Risks US Insurance Company</w:t>
            </w:r>
            <w:r w:rsidR="00F9021F">
              <w:br/>
            </w:r>
          </w:p>
          <w:p w:rsidR="004532E5" w:rsidRDefault="00F9021F" w:rsidP="00B70958">
            <w:pPr>
              <w:pStyle w:val="SCCLsocPartyRole"/>
            </w:pPr>
            <w:r>
              <w:t>Intimées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532E5" w:rsidRPr="007C340D" w:rsidRDefault="00F9021F">
            <w:pPr>
              <w:pStyle w:val="SCCLsocPrefix"/>
              <w:rPr>
                <w:lang w:val="en-US"/>
              </w:rPr>
            </w:pPr>
            <w:r w:rsidRPr="007C340D">
              <w:rPr>
                <w:lang w:val="en-US"/>
              </w:rPr>
              <w:t>BETWEEN:</w:t>
            </w:r>
            <w:r w:rsidRPr="007C340D">
              <w:rPr>
                <w:lang w:val="en-US"/>
              </w:rPr>
              <w:br/>
            </w:r>
          </w:p>
          <w:p w:rsidR="004532E5" w:rsidRPr="00B70958" w:rsidRDefault="00F9021F">
            <w:pPr>
              <w:pStyle w:val="SCCLsocParty"/>
              <w:rPr>
                <w:lang w:val="en-US"/>
              </w:rPr>
            </w:pPr>
            <w:r w:rsidRPr="007C340D">
              <w:rPr>
                <w:lang w:val="en-US"/>
              </w:rPr>
              <w:t>Union Carbide Ca</w:t>
            </w:r>
            <w:r w:rsidR="00BA41CE">
              <w:rPr>
                <w:lang w:val="en-US"/>
              </w:rPr>
              <w:t>nada Inc. and</w:t>
            </w:r>
            <w:r w:rsidR="00967F42">
              <w:rPr>
                <w:lang w:val="en-US"/>
              </w:rPr>
              <w:t xml:space="preserve"> Dow Chemical Canada I</w:t>
            </w:r>
            <w:r w:rsidRPr="007C340D">
              <w:rPr>
                <w:lang w:val="en-US"/>
              </w:rPr>
              <w:t xml:space="preserve">nc. </w:t>
            </w:r>
            <w:r w:rsidR="00B70958" w:rsidRPr="00B70958">
              <w:rPr>
                <w:lang w:val="en-US"/>
              </w:rPr>
              <w:t>(now known as Dow Chemical Canada ULC)</w:t>
            </w:r>
            <w:r w:rsidRPr="00B70958">
              <w:rPr>
                <w:lang w:val="en-US"/>
              </w:rPr>
              <w:br/>
            </w:r>
          </w:p>
          <w:p w:rsidR="004532E5" w:rsidRPr="00967F42" w:rsidRDefault="00F9021F">
            <w:pPr>
              <w:pStyle w:val="SCCLsocPartyRole"/>
            </w:pPr>
            <w:proofErr w:type="spellStart"/>
            <w:r w:rsidRPr="00967F42">
              <w:t>Applicants</w:t>
            </w:r>
            <w:proofErr w:type="spellEnd"/>
            <w:r w:rsidRPr="00967F42">
              <w:br/>
            </w:r>
          </w:p>
          <w:p w:rsidR="004532E5" w:rsidRPr="00967F42" w:rsidRDefault="00F9021F">
            <w:pPr>
              <w:pStyle w:val="SCCLsocVersus"/>
            </w:pPr>
            <w:r w:rsidRPr="00967F42">
              <w:t>- and -</w:t>
            </w:r>
            <w:r w:rsidRPr="00967F42">
              <w:br/>
            </w:r>
          </w:p>
          <w:p w:rsidR="004532E5" w:rsidRPr="00B70958" w:rsidRDefault="00F9021F">
            <w:pPr>
              <w:pStyle w:val="SCCLsocParty"/>
            </w:pPr>
            <w:r w:rsidRPr="00967F42">
              <w:t xml:space="preserve">Bombardier </w:t>
            </w:r>
            <w:proofErr w:type="spellStart"/>
            <w:r w:rsidRPr="00967F42">
              <w:t>inc</w:t>
            </w:r>
            <w:proofErr w:type="spellEnd"/>
            <w:r w:rsidRPr="00967F42">
              <w:t xml:space="preserve">., </w:t>
            </w:r>
            <w:r w:rsidR="00B70958" w:rsidRPr="00967F42">
              <w:t xml:space="preserve">Bombardier </w:t>
            </w:r>
            <w:proofErr w:type="spellStart"/>
            <w:r w:rsidR="00967F42" w:rsidRPr="00967F42">
              <w:t>Recreational</w:t>
            </w:r>
            <w:proofErr w:type="spellEnd"/>
            <w:r w:rsidR="00967F42" w:rsidRPr="00967F42">
              <w:t xml:space="preserve"> </w:t>
            </w:r>
            <w:proofErr w:type="spellStart"/>
            <w:r w:rsidR="00967F42" w:rsidRPr="00967F42">
              <w:t>Products</w:t>
            </w:r>
            <w:proofErr w:type="spellEnd"/>
            <w:r w:rsidR="00967F42" w:rsidRPr="00967F42">
              <w:t xml:space="preserve"> Inc.</w:t>
            </w:r>
            <w:r w:rsidR="00B70958" w:rsidRPr="00967F42">
              <w:t xml:space="preserve"> </w:t>
            </w:r>
            <w:r w:rsidR="008E6190" w:rsidRPr="00967F42">
              <w:t>and</w:t>
            </w:r>
            <w:r w:rsidR="00B70958" w:rsidRPr="00967F42">
              <w:t xml:space="preserve"> </w:t>
            </w:r>
            <w:proofErr w:type="spellStart"/>
            <w:r w:rsidRPr="00967F42">
              <w:t>Al</w:t>
            </w:r>
            <w:r w:rsidRPr="00B70958">
              <w:t>lianz</w:t>
            </w:r>
            <w:proofErr w:type="spellEnd"/>
            <w:r w:rsidRPr="00B70958">
              <w:t xml:space="preserve"> Global </w:t>
            </w:r>
            <w:proofErr w:type="spellStart"/>
            <w:r w:rsidRPr="00B70958">
              <w:t>Risks</w:t>
            </w:r>
            <w:proofErr w:type="spellEnd"/>
            <w:r w:rsidRPr="00B70958">
              <w:t xml:space="preserve"> US </w:t>
            </w:r>
            <w:proofErr w:type="spellStart"/>
            <w:r w:rsidRPr="00B70958">
              <w:t>Insurance</w:t>
            </w:r>
            <w:proofErr w:type="spellEnd"/>
            <w:r w:rsidRPr="00B70958">
              <w:t xml:space="preserve"> </w:t>
            </w:r>
            <w:proofErr w:type="spellStart"/>
            <w:r w:rsidRPr="00B70958">
              <w:t>Company</w:t>
            </w:r>
            <w:proofErr w:type="spellEnd"/>
            <w:r w:rsidRPr="00B70958">
              <w:br/>
            </w:r>
          </w:p>
          <w:p w:rsidR="004532E5" w:rsidRDefault="00F9021F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967F42" w:rsidRDefault="00824412" w:rsidP="00375294"/>
          <w:p w:rsidR="00824412" w:rsidRPr="00967F42" w:rsidRDefault="00824412" w:rsidP="00375294"/>
        </w:tc>
        <w:tc>
          <w:tcPr>
            <w:tcW w:w="381" w:type="pct"/>
            <w:vAlign w:val="center"/>
          </w:tcPr>
          <w:p w:rsidR="00824412" w:rsidRPr="00967F42" w:rsidRDefault="00824412" w:rsidP="00375294"/>
        </w:tc>
        <w:tc>
          <w:tcPr>
            <w:tcW w:w="2350" w:type="pct"/>
            <w:vAlign w:val="center"/>
          </w:tcPr>
          <w:p w:rsidR="00824412" w:rsidRPr="00967F42" w:rsidRDefault="00824412" w:rsidP="00B408F8"/>
        </w:tc>
      </w:tr>
      <w:tr w:rsidR="00824412" w:rsidRPr="00967F4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C134E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C134ED">
              <w:t>500-09-022377-121</w:t>
            </w:r>
            <w:r w:rsidR="00C134ED" w:rsidRPr="001E26DB">
              <w:t>,</w:t>
            </w:r>
            <w:r w:rsidR="00C134ED">
              <w:t xml:space="preserve"> </w:t>
            </w:r>
            <w:r>
              <w:lastRenderedPageBreak/>
              <w:t xml:space="preserve">2012 QCCA 1300, </w:t>
            </w:r>
            <w:r w:rsidRPr="001E26DB">
              <w:t xml:space="preserve">daté du </w:t>
            </w:r>
            <w:r>
              <w:t>17 juillet 2012</w:t>
            </w:r>
            <w:r w:rsidRPr="001E26DB">
              <w:t xml:space="preserve">, est </w:t>
            </w:r>
            <w:r w:rsidR="00C134ED">
              <w:t>accueillie avec dépens selon l’issue de la cause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C134E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7C340D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C134ED" w:rsidRPr="007C340D">
              <w:rPr>
                <w:lang w:val="en-US"/>
              </w:rPr>
              <w:t>500-09-022377-121</w:t>
            </w:r>
            <w:r w:rsidR="00C134ED" w:rsidRPr="001E26DB">
              <w:rPr>
                <w:lang w:val="en-CA"/>
              </w:rPr>
              <w:t>,</w:t>
            </w:r>
            <w:r w:rsidR="00C134ED">
              <w:rPr>
                <w:lang w:val="en-CA"/>
              </w:rPr>
              <w:t xml:space="preserve"> </w:t>
            </w:r>
            <w:r w:rsidRPr="007C340D">
              <w:rPr>
                <w:lang w:val="en-US"/>
              </w:rPr>
              <w:lastRenderedPageBreak/>
              <w:t xml:space="preserve">2012 QCCA 1300, </w:t>
            </w:r>
            <w:r w:rsidRPr="001E26DB">
              <w:rPr>
                <w:lang w:val="en-CA"/>
              </w:rPr>
              <w:t xml:space="preserve">dated </w:t>
            </w:r>
            <w:r w:rsidRPr="007C340D">
              <w:rPr>
                <w:lang w:val="en-US"/>
              </w:rPr>
              <w:t>July 17, 2012</w:t>
            </w:r>
            <w:r w:rsidR="00C134E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C134ED">
              <w:rPr>
                <w:lang w:val="en-CA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C134ED" w:rsidRDefault="00C134ED" w:rsidP="00655333">
      <w:pPr>
        <w:jc w:val="center"/>
        <w:rPr>
          <w:lang w:val="en-US"/>
        </w:rPr>
      </w:pPr>
    </w:p>
    <w:p w:rsidR="00C134ED" w:rsidRDefault="00C134ED" w:rsidP="00655333">
      <w:pPr>
        <w:jc w:val="center"/>
        <w:rPr>
          <w:lang w:val="en-US"/>
        </w:rPr>
      </w:pPr>
    </w:p>
    <w:p w:rsidR="00C134ED" w:rsidRPr="007C340D" w:rsidRDefault="00C134ED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C134ED">
      <w:pPr>
        <w:jc w:val="center"/>
        <w:rPr>
          <w:lang w:val="en-US"/>
        </w:rPr>
      </w:pPr>
      <w:proofErr w:type="gramStart"/>
      <w:r w:rsidRPr="007C340D">
        <w:rPr>
          <w:lang w:val="en-US"/>
        </w:rPr>
        <w:t>J.S.C.C.</w:t>
      </w:r>
      <w:proofErr w:type="gramEnd"/>
      <w:r w:rsidR="00C134ED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58" w:rsidRDefault="00B70958">
      <w:r>
        <w:separator/>
      </w:r>
    </w:p>
  </w:endnote>
  <w:endnote w:type="continuationSeparator" w:id="0">
    <w:p w:rsidR="00B70958" w:rsidRDefault="00B70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58" w:rsidRDefault="00B709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58" w:rsidRDefault="00B709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58" w:rsidRDefault="00B709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58" w:rsidRDefault="00B70958">
      <w:r>
        <w:separator/>
      </w:r>
    </w:p>
  </w:footnote>
  <w:footnote w:type="continuationSeparator" w:id="0">
    <w:p w:rsidR="00B70958" w:rsidRDefault="00B70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58" w:rsidRDefault="00B709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58" w:rsidRDefault="00B70958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0060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0060F" w:rsidRPr="00417FB7">
      <w:rPr>
        <w:szCs w:val="24"/>
      </w:rPr>
      <w:fldChar w:fldCharType="separate"/>
    </w:r>
    <w:r w:rsidR="00967F42">
      <w:rPr>
        <w:noProof/>
        <w:szCs w:val="24"/>
      </w:rPr>
      <w:t>2</w:t>
    </w:r>
    <w:r w:rsidR="00B0060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B70958" w:rsidRDefault="00B70958" w:rsidP="00401B64">
    <w:pPr>
      <w:rPr>
        <w:szCs w:val="24"/>
      </w:rPr>
    </w:pPr>
  </w:p>
  <w:p w:rsidR="00B70958" w:rsidRDefault="00B70958" w:rsidP="00401B64">
    <w:pPr>
      <w:rPr>
        <w:szCs w:val="24"/>
      </w:rPr>
    </w:pPr>
  </w:p>
  <w:p w:rsidR="00B70958" w:rsidRDefault="00B70958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35008</w:t>
    </w:r>
    <w:r>
      <w:rPr>
        <w:szCs w:val="24"/>
      </w:rPr>
      <w:t>     </w:t>
    </w:r>
  </w:p>
  <w:p w:rsidR="00B70958" w:rsidRDefault="00B70958" w:rsidP="00401B64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58" w:rsidRDefault="00B709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811D7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532E5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C340D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E6190"/>
    <w:rsid w:val="008F4A07"/>
    <w:rsid w:val="00951EF6"/>
    <w:rsid w:val="0096638C"/>
    <w:rsid w:val="00967F42"/>
    <w:rsid w:val="00971A08"/>
    <w:rsid w:val="00976790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0060F"/>
    <w:rsid w:val="00B37AA5"/>
    <w:rsid w:val="00B408F8"/>
    <w:rsid w:val="00B41C8D"/>
    <w:rsid w:val="00B5078E"/>
    <w:rsid w:val="00B60EDC"/>
    <w:rsid w:val="00B70958"/>
    <w:rsid w:val="00BA41CE"/>
    <w:rsid w:val="00BA7D71"/>
    <w:rsid w:val="00BD2A96"/>
    <w:rsid w:val="00BF7644"/>
    <w:rsid w:val="00C134ED"/>
    <w:rsid w:val="00C2612E"/>
    <w:rsid w:val="00C31630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9021F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B70A-95ED-45A6-82F6-4203E271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8</cp:revision>
  <dcterms:created xsi:type="dcterms:W3CDTF">2013-02-04T13:19:00Z</dcterms:created>
  <dcterms:modified xsi:type="dcterms:W3CDTF">2013-04-09T11:38:00Z</dcterms:modified>
</cp:coreProperties>
</file>