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5D81" w:rsidP="008262A3">
            <w:r>
              <w:t>May 16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05D81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4E0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5D81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A4E09" w:rsidTr="00F47372">
        <w:tc>
          <w:tcPr>
            <w:tcW w:w="2269" w:type="pct"/>
          </w:tcPr>
          <w:p w:rsidR="00C2612E" w:rsidRPr="00E05D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5D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C6C89" w:rsidRDefault="00E05D81">
            <w:pPr>
              <w:pStyle w:val="SCCLsocPrefix"/>
            </w:pPr>
            <w:r>
              <w:t>BETWEEN:</w:t>
            </w:r>
            <w:r>
              <w:br/>
            </w:r>
          </w:p>
          <w:p w:rsidR="00FC6C89" w:rsidRDefault="00E05D81">
            <w:pPr>
              <w:pStyle w:val="SCCLsocParty"/>
            </w:pPr>
            <w:r>
              <w:t>Tyler Lee Nolet</w:t>
            </w:r>
            <w:r>
              <w:br/>
            </w:r>
          </w:p>
          <w:p w:rsidR="00FC6C89" w:rsidRDefault="00E05D81">
            <w:pPr>
              <w:pStyle w:val="SCCLsocPartyRole"/>
            </w:pPr>
            <w:r>
              <w:t>Applicant</w:t>
            </w:r>
            <w:r>
              <w:br/>
            </w:r>
          </w:p>
          <w:p w:rsidR="00FC6C89" w:rsidRDefault="00E05D81">
            <w:pPr>
              <w:pStyle w:val="SCCLsocVersus"/>
            </w:pPr>
            <w:r>
              <w:t>- and -</w:t>
            </w:r>
            <w:r>
              <w:br/>
            </w:r>
          </w:p>
          <w:p w:rsidR="00FC6C89" w:rsidRDefault="00E05D81">
            <w:pPr>
              <w:pStyle w:val="SCCLsocParty"/>
            </w:pPr>
            <w:r>
              <w:t>Her Majesty the Queen</w:t>
            </w:r>
            <w:r>
              <w:br/>
            </w:r>
          </w:p>
          <w:p w:rsidR="00FC6C89" w:rsidRDefault="00E05D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C6C89" w:rsidRPr="00E05D81" w:rsidRDefault="00E05D81">
            <w:pPr>
              <w:pStyle w:val="SCCLsocPrefix"/>
              <w:rPr>
                <w:lang w:val="fr-CA"/>
              </w:rPr>
            </w:pPr>
            <w:r w:rsidRPr="00E05D81">
              <w:rPr>
                <w:lang w:val="fr-CA"/>
              </w:rPr>
              <w:t>ENTRE :</w:t>
            </w:r>
            <w:r w:rsidRPr="00E05D81">
              <w:rPr>
                <w:lang w:val="fr-CA"/>
              </w:rPr>
              <w:br/>
            </w:r>
          </w:p>
          <w:p w:rsidR="00FC6C89" w:rsidRPr="00E05D81" w:rsidRDefault="00E05D81">
            <w:pPr>
              <w:pStyle w:val="SCCLsocParty"/>
              <w:rPr>
                <w:lang w:val="fr-CA"/>
              </w:rPr>
            </w:pPr>
            <w:r w:rsidRPr="00E05D81">
              <w:rPr>
                <w:lang w:val="fr-CA"/>
              </w:rPr>
              <w:t xml:space="preserve">Tyler Lee </w:t>
            </w:r>
            <w:proofErr w:type="spellStart"/>
            <w:r w:rsidRPr="00E05D81">
              <w:rPr>
                <w:lang w:val="fr-CA"/>
              </w:rPr>
              <w:t>Nolet</w:t>
            </w:r>
            <w:proofErr w:type="spellEnd"/>
            <w:r w:rsidRPr="00E05D81">
              <w:rPr>
                <w:lang w:val="fr-CA"/>
              </w:rPr>
              <w:br/>
            </w:r>
          </w:p>
          <w:p w:rsidR="00FC6C89" w:rsidRPr="00E05D81" w:rsidRDefault="003F207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05D81" w:rsidRPr="00E05D81">
              <w:rPr>
                <w:lang w:val="fr-CA"/>
              </w:rPr>
              <w:br/>
            </w:r>
          </w:p>
          <w:p w:rsidR="00FC6C89" w:rsidRPr="00E05D81" w:rsidRDefault="00E05D81">
            <w:pPr>
              <w:pStyle w:val="SCCLsocVersus"/>
              <w:rPr>
                <w:lang w:val="fr-CA"/>
              </w:rPr>
            </w:pPr>
            <w:r w:rsidRPr="00E05D81">
              <w:rPr>
                <w:lang w:val="fr-CA"/>
              </w:rPr>
              <w:t>- et -</w:t>
            </w:r>
            <w:r w:rsidRPr="00E05D81">
              <w:rPr>
                <w:lang w:val="fr-CA"/>
              </w:rPr>
              <w:br/>
            </w:r>
          </w:p>
          <w:p w:rsidR="00FC6C89" w:rsidRPr="00E05D81" w:rsidRDefault="00E05D81">
            <w:pPr>
              <w:pStyle w:val="SCCLsocParty"/>
              <w:rPr>
                <w:lang w:val="fr-CA"/>
              </w:rPr>
            </w:pPr>
            <w:r w:rsidRPr="00E05D81">
              <w:rPr>
                <w:lang w:val="fr-CA"/>
              </w:rPr>
              <w:t>Sa Majesté la Reine</w:t>
            </w:r>
            <w:r w:rsidRPr="00E05D81">
              <w:rPr>
                <w:lang w:val="fr-CA"/>
              </w:rPr>
              <w:br/>
            </w:r>
          </w:p>
          <w:p w:rsidR="00FC6C89" w:rsidRDefault="003F2077">
            <w:pPr>
              <w:pStyle w:val="SCCLsocPartyRole"/>
            </w:pPr>
            <w:proofErr w:type="spellStart"/>
            <w:r>
              <w:t>Intimé</w:t>
            </w:r>
            <w:r w:rsidR="00E05D81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4E0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92803" w:rsidP="00192803">
            <w:pPr>
              <w:jc w:val="both"/>
            </w:pPr>
            <w:r>
              <w:t>The motion for an extension of time to serve and file the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1001-0279-A, 2011 ABCA 377</w:t>
            </w:r>
            <w:r w:rsidR="00824412" w:rsidRPr="006E7BAE">
              <w:t xml:space="preserve">, dated </w:t>
            </w:r>
            <w:r w:rsidR="00824412">
              <w:t>December 16, 2011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92803" w:rsidP="0019280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5D81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05D81">
              <w:rPr>
                <w:lang w:val="fr-CA"/>
              </w:rPr>
              <w:t>1001-0279-A, 2011 ABCA 377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5D81">
              <w:rPr>
                <w:lang w:val="fr-CA"/>
              </w:rPr>
              <w:t>16 décembre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77" w:rsidRDefault="003F2077">
      <w:r>
        <w:separator/>
      </w:r>
    </w:p>
  </w:endnote>
  <w:endnote w:type="continuationSeparator" w:id="0">
    <w:p w:rsidR="003F2077" w:rsidRDefault="003F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77" w:rsidRDefault="003F20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77" w:rsidRDefault="003F20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77" w:rsidRDefault="003F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77" w:rsidRDefault="003F2077">
      <w:r>
        <w:separator/>
      </w:r>
    </w:p>
  </w:footnote>
  <w:footnote w:type="continuationSeparator" w:id="0">
    <w:p w:rsidR="003F2077" w:rsidRDefault="003F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77" w:rsidRDefault="003F20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77" w:rsidRDefault="003F207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40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40F0" w:rsidRPr="00417FB7">
      <w:rPr>
        <w:szCs w:val="24"/>
      </w:rPr>
      <w:fldChar w:fldCharType="separate"/>
    </w:r>
    <w:r w:rsidR="006A4E09">
      <w:rPr>
        <w:noProof/>
        <w:szCs w:val="24"/>
      </w:rPr>
      <w:t>4</w:t>
    </w:r>
    <w:r w:rsidR="003040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F2077" w:rsidRDefault="003F2077" w:rsidP="008F53F3">
    <w:pPr>
      <w:rPr>
        <w:szCs w:val="24"/>
      </w:rPr>
    </w:pPr>
  </w:p>
  <w:p w:rsidR="003F2077" w:rsidRDefault="003F2077" w:rsidP="008F53F3">
    <w:pPr>
      <w:rPr>
        <w:szCs w:val="24"/>
      </w:rPr>
    </w:pPr>
  </w:p>
  <w:p w:rsidR="003F2077" w:rsidRDefault="003F207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35217</w:t>
    </w:r>
    <w:r>
      <w:rPr>
        <w:szCs w:val="24"/>
      </w:rPr>
      <w:t>     </w:t>
    </w:r>
  </w:p>
  <w:p w:rsidR="003F2077" w:rsidRDefault="003F2077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77" w:rsidRDefault="003F20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2803"/>
    <w:rsid w:val="001D0116"/>
    <w:rsid w:val="001D4323"/>
    <w:rsid w:val="00203642"/>
    <w:rsid w:val="002523DE"/>
    <w:rsid w:val="002568D3"/>
    <w:rsid w:val="0027284C"/>
    <w:rsid w:val="002B5FA6"/>
    <w:rsid w:val="003040F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7CED"/>
    <w:rsid w:val="003F2077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4E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5D8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C89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EBFA-F700-4A83-A241-F5D00AD4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cp:lastPrinted>2013-04-26T14:50:00Z</cp:lastPrinted>
  <dcterms:created xsi:type="dcterms:W3CDTF">2013-04-26T14:51:00Z</dcterms:created>
  <dcterms:modified xsi:type="dcterms:W3CDTF">2013-05-14T15:30:00Z</dcterms:modified>
</cp:coreProperties>
</file>