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97398">
            <w:r>
              <w:t>Ju</w:t>
            </w:r>
            <w:r w:rsidR="00097398">
              <w:t>ly 11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97398">
            <w:pPr>
              <w:rPr>
                <w:lang w:val="en-US"/>
              </w:rPr>
            </w:pPr>
            <w:r>
              <w:t>Le 1</w:t>
            </w:r>
            <w:r w:rsidR="00097398">
              <w:t xml:space="preserve">1 </w:t>
            </w:r>
            <w:proofErr w:type="spellStart"/>
            <w:r w:rsidR="00097398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21CA" w:rsidTr="00F47372">
        <w:tc>
          <w:tcPr>
            <w:tcW w:w="2269" w:type="pct"/>
          </w:tcPr>
          <w:p w:rsidR="00417FB7" w:rsidRPr="006E7BAE" w:rsidRDefault="00417FB7" w:rsidP="00097398">
            <w:pPr>
              <w:jc w:val="both"/>
            </w:pPr>
            <w:r w:rsidRPr="006E7BAE">
              <w:t xml:space="preserve">Coram:  </w:t>
            </w:r>
            <w:r>
              <w:t>LeBel,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9739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7398">
              <w:rPr>
                <w:lang w:val="fr-CA"/>
              </w:rPr>
              <w:t>Les juges LeBel, Fish et Karakatsanis</w:t>
            </w:r>
          </w:p>
        </w:tc>
      </w:tr>
      <w:tr w:rsidR="00C2612E" w:rsidRPr="008E21CA" w:rsidTr="00F47372">
        <w:tc>
          <w:tcPr>
            <w:tcW w:w="2269" w:type="pct"/>
          </w:tcPr>
          <w:p w:rsidR="00C2612E" w:rsidRPr="00097398" w:rsidRDefault="00C2612E" w:rsidP="008262A3">
            <w:pPr>
              <w:rPr>
                <w:lang w:val="fr-CA"/>
              </w:rPr>
            </w:pPr>
          </w:p>
          <w:p w:rsidR="00C2612E" w:rsidRPr="0009739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9739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C7033" w:rsidRDefault="00E41AE4">
            <w:pPr>
              <w:pStyle w:val="SCCLsocPrefix"/>
            </w:pPr>
            <w:r>
              <w:t>BETWEEN:</w:t>
            </w:r>
            <w:r>
              <w:br/>
            </w:r>
          </w:p>
          <w:p w:rsidR="006C7033" w:rsidRDefault="00E41AE4">
            <w:pPr>
              <w:pStyle w:val="SCCLsocParty"/>
            </w:pPr>
            <w:r>
              <w:t>Alain Olivier</w:t>
            </w:r>
            <w:r>
              <w:br/>
            </w:r>
          </w:p>
          <w:p w:rsidR="006C7033" w:rsidRDefault="00E41AE4">
            <w:pPr>
              <w:pStyle w:val="SCCLsocPartyRole"/>
            </w:pPr>
            <w:r>
              <w:t>Applicant</w:t>
            </w:r>
            <w:r>
              <w:br/>
            </w:r>
          </w:p>
          <w:p w:rsidR="006C7033" w:rsidRDefault="00E41AE4">
            <w:pPr>
              <w:pStyle w:val="SCCLsocVersus"/>
            </w:pPr>
            <w:r>
              <w:t>- and -</w:t>
            </w:r>
            <w:r>
              <w:br/>
            </w:r>
          </w:p>
          <w:p w:rsidR="006C7033" w:rsidRDefault="00E41AE4">
            <w:pPr>
              <w:pStyle w:val="SCCLsocParty"/>
            </w:pPr>
            <w:r>
              <w:t>Attorney General of Canada</w:t>
            </w:r>
            <w:r w:rsidR="008E21CA">
              <w:t>,</w:t>
            </w:r>
            <w:r w:rsidR="00774312">
              <w:t xml:space="preserve"> </w:t>
            </w:r>
            <w:r>
              <w:t xml:space="preserve">Jean-Marie Leblanc (a.k.a. Glen Barry), Barry Bennett, Jack </w:t>
            </w:r>
            <w:proofErr w:type="spellStart"/>
            <w:r>
              <w:t>Dop</w:t>
            </w:r>
            <w:proofErr w:type="spellEnd"/>
            <w:r>
              <w:t xml:space="preserve">, Jim </w:t>
            </w:r>
            <w:proofErr w:type="spellStart"/>
            <w:r>
              <w:t>Girdlestone</w:t>
            </w:r>
            <w:proofErr w:type="spellEnd"/>
            <w:r>
              <w:t>, Estate of the Late Ray Peach, Neil Pouliot, Ken Kelly, Frank Palmer and the Estate of the Late Denis Massey</w:t>
            </w:r>
            <w:r>
              <w:br/>
            </w:r>
          </w:p>
          <w:p w:rsidR="006C7033" w:rsidRDefault="00E41AE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C7033" w:rsidRPr="00097398" w:rsidRDefault="00E41AE4">
            <w:pPr>
              <w:pStyle w:val="SCCLsocPrefix"/>
              <w:rPr>
                <w:lang w:val="fr-CA"/>
              </w:rPr>
            </w:pPr>
            <w:r w:rsidRPr="00097398">
              <w:rPr>
                <w:lang w:val="fr-CA"/>
              </w:rPr>
              <w:t>ENTRE :</w:t>
            </w:r>
            <w:r w:rsidRPr="00097398">
              <w:rPr>
                <w:lang w:val="fr-CA"/>
              </w:rPr>
              <w:br/>
            </w:r>
          </w:p>
          <w:p w:rsidR="006C7033" w:rsidRPr="00097398" w:rsidRDefault="00E41AE4">
            <w:pPr>
              <w:pStyle w:val="SCCLsocParty"/>
              <w:rPr>
                <w:lang w:val="fr-CA"/>
              </w:rPr>
            </w:pPr>
            <w:r w:rsidRPr="00097398">
              <w:rPr>
                <w:lang w:val="fr-CA"/>
              </w:rPr>
              <w:t>Alain Olivier</w:t>
            </w:r>
            <w:r w:rsidRPr="00097398">
              <w:rPr>
                <w:lang w:val="fr-CA"/>
              </w:rPr>
              <w:br/>
            </w:r>
          </w:p>
          <w:p w:rsidR="006C7033" w:rsidRPr="00097398" w:rsidRDefault="00E41AE4">
            <w:pPr>
              <w:pStyle w:val="SCCLsocPartyRole"/>
              <w:rPr>
                <w:lang w:val="fr-CA"/>
              </w:rPr>
            </w:pPr>
            <w:r w:rsidRPr="00097398">
              <w:rPr>
                <w:lang w:val="fr-CA"/>
              </w:rPr>
              <w:t>Demandeur</w:t>
            </w:r>
            <w:r w:rsidRPr="00097398">
              <w:rPr>
                <w:lang w:val="fr-CA"/>
              </w:rPr>
              <w:br/>
            </w:r>
          </w:p>
          <w:p w:rsidR="006C7033" w:rsidRPr="00774312" w:rsidRDefault="00E41AE4">
            <w:pPr>
              <w:pStyle w:val="SCCLsocVersus"/>
              <w:rPr>
                <w:lang w:val="fr-CA"/>
              </w:rPr>
            </w:pPr>
            <w:r w:rsidRPr="00774312">
              <w:rPr>
                <w:lang w:val="fr-CA"/>
              </w:rPr>
              <w:t>- et -</w:t>
            </w:r>
            <w:r w:rsidRPr="00774312">
              <w:rPr>
                <w:lang w:val="fr-CA"/>
              </w:rPr>
              <w:br/>
            </w:r>
          </w:p>
          <w:p w:rsidR="006C7033" w:rsidRDefault="00E41AE4">
            <w:pPr>
              <w:pStyle w:val="SCCLsocParty"/>
              <w:rPr>
                <w:lang w:val="fr-CA"/>
              </w:rPr>
            </w:pPr>
            <w:r w:rsidRPr="008E21CA">
              <w:rPr>
                <w:lang w:val="fr-CA"/>
              </w:rPr>
              <w:t>Procureur général du Canada</w:t>
            </w:r>
            <w:r w:rsidR="008E21CA" w:rsidRPr="008E21CA">
              <w:rPr>
                <w:lang w:val="fr-CA"/>
              </w:rPr>
              <w:t>,</w:t>
            </w:r>
            <w:r w:rsidR="00774312" w:rsidRPr="008E21CA">
              <w:rPr>
                <w:lang w:val="fr-CA"/>
              </w:rPr>
              <w:t xml:space="preserve"> </w:t>
            </w:r>
            <w:r w:rsidRPr="008E21CA">
              <w:rPr>
                <w:lang w:val="fr-CA"/>
              </w:rPr>
              <w:t>Jean-Marie Leblanc (a</w:t>
            </w:r>
            <w:r w:rsidR="008E21CA" w:rsidRPr="008E21CA">
              <w:rPr>
                <w:lang w:val="fr-CA"/>
              </w:rPr>
              <w:t>lias</w:t>
            </w:r>
            <w:r w:rsidRPr="008E21CA">
              <w:rPr>
                <w:lang w:val="fr-CA"/>
              </w:rPr>
              <w:t xml:space="preserve"> Glen Barry), Barry Bennett, Jack Dop, Jim </w:t>
            </w:r>
            <w:proofErr w:type="spellStart"/>
            <w:r w:rsidRPr="008E21CA">
              <w:rPr>
                <w:lang w:val="fr-CA"/>
              </w:rPr>
              <w:t>Girdlestone</w:t>
            </w:r>
            <w:proofErr w:type="spellEnd"/>
            <w:r w:rsidRPr="008E21CA">
              <w:rPr>
                <w:lang w:val="fr-CA"/>
              </w:rPr>
              <w:t xml:space="preserve">, </w:t>
            </w:r>
            <w:r w:rsidR="008E21CA" w:rsidRPr="008E21CA">
              <w:rPr>
                <w:lang w:val="fr-CA"/>
              </w:rPr>
              <w:t>Succession de feu</w:t>
            </w:r>
            <w:r w:rsidRPr="008E21CA">
              <w:rPr>
                <w:lang w:val="fr-CA"/>
              </w:rPr>
              <w:t xml:space="preserve">  Ray </w:t>
            </w:r>
            <w:proofErr w:type="spellStart"/>
            <w:r w:rsidRPr="008E21CA">
              <w:rPr>
                <w:lang w:val="fr-CA"/>
              </w:rPr>
              <w:t>Peach</w:t>
            </w:r>
            <w:proofErr w:type="spellEnd"/>
            <w:r w:rsidRPr="008E21CA">
              <w:rPr>
                <w:lang w:val="fr-CA"/>
              </w:rPr>
              <w:t xml:space="preserve">, Neil Pouliot, Ken Kelly, Frank Palmer </w:t>
            </w:r>
            <w:r w:rsidR="008E21CA" w:rsidRPr="008E21CA">
              <w:rPr>
                <w:lang w:val="fr-CA"/>
              </w:rPr>
              <w:t>et succession de feu</w:t>
            </w:r>
            <w:r w:rsidRPr="008E21CA">
              <w:rPr>
                <w:lang w:val="fr-CA"/>
              </w:rPr>
              <w:t xml:space="preserve"> Denis Massey</w:t>
            </w:r>
            <w:r w:rsidRPr="008E21CA">
              <w:rPr>
                <w:lang w:val="fr-CA"/>
              </w:rPr>
              <w:br/>
            </w:r>
          </w:p>
          <w:p w:rsidR="00FC29C4" w:rsidRPr="00FC29C4" w:rsidRDefault="00FC29C4" w:rsidP="00FC29C4">
            <w:pPr>
              <w:rPr>
                <w:lang w:val="fr-CA"/>
              </w:rPr>
            </w:pPr>
          </w:p>
          <w:p w:rsidR="006C7033" w:rsidRDefault="00E41AE4" w:rsidP="0009739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21C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97398" w:rsidP="00CF3FCC">
            <w:pPr>
              <w:jc w:val="both"/>
            </w:pPr>
            <w:r>
              <w:t xml:space="preserve">The respondents’ motion to file a response to the applicant’s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Appeal of Quebec </w:t>
            </w:r>
            <w:r w:rsidR="00824412">
              <w:lastRenderedPageBreak/>
              <w:t>(Montréal)</w:t>
            </w:r>
            <w:r w:rsidR="00824412" w:rsidRPr="006E7BAE">
              <w:t xml:space="preserve">, Number </w:t>
            </w:r>
            <w:r w:rsidR="00B16C69">
              <w:t>500-09-018408-088</w:t>
            </w:r>
            <w:r w:rsidR="00B16C69" w:rsidRPr="006E7BAE">
              <w:t xml:space="preserve">, </w:t>
            </w:r>
            <w:r w:rsidR="00824412">
              <w:t xml:space="preserve">2013 QCCA 70, </w:t>
            </w:r>
            <w:r w:rsidR="00824412" w:rsidRPr="006E7BAE">
              <w:t xml:space="preserve">dated </w:t>
            </w:r>
            <w:r w:rsidR="00CF3FCC">
              <w:t>January</w:t>
            </w:r>
            <w:r w:rsidR="00824412">
              <w:t> 21, 2013</w:t>
            </w:r>
            <w:r w:rsidR="00B16C69">
              <w:t>,</w:t>
            </w:r>
            <w:r w:rsidR="00824412" w:rsidRPr="006E7BAE">
              <w:t xml:space="preserve"> is </w:t>
            </w:r>
            <w:r w:rsidR="00B16C69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16C69" w:rsidP="00CF3FC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des intimés pour produire une réponse à la réplique du demandeur est acc</w:t>
            </w:r>
            <w:r w:rsidR="00912AE8">
              <w:rPr>
                <w:lang w:val="fr-CA"/>
              </w:rPr>
              <w:t>u</w:t>
            </w:r>
            <w:r w:rsidR="001D57D0">
              <w:rPr>
                <w:lang w:val="fr-CA"/>
              </w:rPr>
              <w:t>e</w:t>
            </w:r>
            <w:r w:rsidR="00912AE8">
              <w:rPr>
                <w:lang w:val="fr-CA"/>
              </w:rPr>
              <w:t>illi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7398">
              <w:rPr>
                <w:lang w:val="fr-CA"/>
              </w:rPr>
              <w:t xml:space="preserve">Cour d’appel du Québec </w:t>
            </w:r>
            <w:r w:rsidR="00824412" w:rsidRPr="00097398">
              <w:rPr>
                <w:lang w:val="fr-CA"/>
              </w:rPr>
              <w:lastRenderedPageBreak/>
              <w:t>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Pr="00097398">
              <w:rPr>
                <w:lang w:val="fr-CA"/>
              </w:rPr>
              <w:t>500-09-018408-088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097398">
              <w:rPr>
                <w:lang w:val="fr-CA"/>
              </w:rPr>
              <w:t xml:space="preserve">2013 QCCA 70,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7398">
              <w:rPr>
                <w:lang w:val="fr-CA"/>
              </w:rPr>
              <w:t>21 </w:t>
            </w:r>
            <w:r w:rsidR="00CF3FCC">
              <w:rPr>
                <w:lang w:val="fr-CA"/>
              </w:rPr>
              <w:t>janvier</w:t>
            </w:r>
            <w:r w:rsidR="00824412" w:rsidRPr="00097398">
              <w:rPr>
                <w:lang w:val="fr-CA"/>
              </w:rPr>
              <w:t>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16C69" w:rsidRDefault="00B16C69" w:rsidP="00417FB7">
      <w:pPr>
        <w:jc w:val="center"/>
        <w:rPr>
          <w:lang w:val="fr-CA"/>
        </w:rPr>
      </w:pPr>
    </w:p>
    <w:p w:rsidR="00B16C69" w:rsidRDefault="00B16C69" w:rsidP="00417FB7">
      <w:pPr>
        <w:jc w:val="center"/>
        <w:rPr>
          <w:lang w:val="fr-CA"/>
        </w:rPr>
      </w:pPr>
    </w:p>
    <w:p w:rsidR="00B16C69" w:rsidRDefault="00B16C69" w:rsidP="00417FB7">
      <w:pPr>
        <w:jc w:val="center"/>
        <w:rPr>
          <w:lang w:val="fr-CA"/>
        </w:rPr>
      </w:pPr>
    </w:p>
    <w:p w:rsidR="00B16C69" w:rsidRPr="00D83B8C" w:rsidRDefault="00B16C6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16C6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16C6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A4BA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A4BA0" w:rsidRPr="00417FB7">
      <w:rPr>
        <w:szCs w:val="24"/>
      </w:rPr>
      <w:fldChar w:fldCharType="separate"/>
    </w:r>
    <w:r w:rsidR="00CF3FCC">
      <w:rPr>
        <w:noProof/>
        <w:szCs w:val="24"/>
      </w:rPr>
      <w:t>2</w:t>
    </w:r>
    <w:r w:rsidR="000A4BA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0160"/>
    <w:rsid w:val="00091327"/>
    <w:rsid w:val="000919B4"/>
    <w:rsid w:val="00097398"/>
    <w:rsid w:val="000A4BA0"/>
    <w:rsid w:val="000B4AA7"/>
    <w:rsid w:val="000B76FF"/>
    <w:rsid w:val="000D7521"/>
    <w:rsid w:val="000E4CCE"/>
    <w:rsid w:val="0016666F"/>
    <w:rsid w:val="00167C15"/>
    <w:rsid w:val="001D0116"/>
    <w:rsid w:val="001D4323"/>
    <w:rsid w:val="001D57D0"/>
    <w:rsid w:val="00203642"/>
    <w:rsid w:val="002523DE"/>
    <w:rsid w:val="002568D3"/>
    <w:rsid w:val="0027284C"/>
    <w:rsid w:val="002B5FA6"/>
    <w:rsid w:val="0031097F"/>
    <w:rsid w:val="0031165C"/>
    <w:rsid w:val="0035118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7033"/>
    <w:rsid w:val="006E7BAE"/>
    <w:rsid w:val="00701109"/>
    <w:rsid w:val="007372EA"/>
    <w:rsid w:val="0077431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21CA"/>
    <w:rsid w:val="008F53F3"/>
    <w:rsid w:val="00912AE8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16C69"/>
    <w:rsid w:val="00B408F8"/>
    <w:rsid w:val="00B5078E"/>
    <w:rsid w:val="00B60EDC"/>
    <w:rsid w:val="00BD4E4C"/>
    <w:rsid w:val="00BF7644"/>
    <w:rsid w:val="00C1285B"/>
    <w:rsid w:val="00C2612E"/>
    <w:rsid w:val="00C40133"/>
    <w:rsid w:val="00CE249F"/>
    <w:rsid w:val="00CF17D0"/>
    <w:rsid w:val="00CF3FCC"/>
    <w:rsid w:val="00D42339"/>
    <w:rsid w:val="00D61AC2"/>
    <w:rsid w:val="00D83B8C"/>
    <w:rsid w:val="00E12A51"/>
    <w:rsid w:val="00E1403F"/>
    <w:rsid w:val="00E41AE4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29C4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980A-E6AA-4BFF-B94C-FC13BA82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11</cp:revision>
  <cp:lastPrinted>2013-07-09T11:23:00Z</cp:lastPrinted>
  <dcterms:created xsi:type="dcterms:W3CDTF">2013-06-06T11:42:00Z</dcterms:created>
  <dcterms:modified xsi:type="dcterms:W3CDTF">2013-07-09T11:24:00Z</dcterms:modified>
</cp:coreProperties>
</file>