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C6BAE" w:rsidP="008262A3">
            <w:r>
              <w:t xml:space="preserve">September </w:t>
            </w:r>
            <w:r w:rsidR="00EE2A6C">
              <w:t>5, 2013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C6BAE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 w:rsidR="000C6BAE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6BAE" w:rsidTr="00F47372">
        <w:tc>
          <w:tcPr>
            <w:tcW w:w="2269" w:type="pct"/>
          </w:tcPr>
          <w:p w:rsidR="00417FB7" w:rsidRPr="006E7BAE" w:rsidRDefault="00417FB7" w:rsidP="000C6BAE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6BAE">
              <w:rPr>
                <w:lang w:val="fr-CA"/>
              </w:rPr>
              <w:t>Les juges LeBel, Karakatsanis et Wagner</w:t>
            </w:r>
          </w:p>
        </w:tc>
      </w:tr>
      <w:tr w:rsidR="00C2612E" w:rsidRPr="000C6BAE" w:rsidTr="00F47372">
        <w:tc>
          <w:tcPr>
            <w:tcW w:w="2269" w:type="pct"/>
          </w:tcPr>
          <w:p w:rsidR="00C2612E" w:rsidRPr="000C6BAE" w:rsidRDefault="00C2612E" w:rsidP="008262A3">
            <w:pPr>
              <w:rPr>
                <w:lang w:val="fr-CA"/>
              </w:rPr>
            </w:pPr>
          </w:p>
          <w:p w:rsidR="00C2612E" w:rsidRPr="000C6B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C6B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72EDA" w:rsidRDefault="00B97A36">
            <w:pPr>
              <w:pStyle w:val="SCCLsocPrefix"/>
            </w:pPr>
            <w:r>
              <w:t>BETWEEN:</w:t>
            </w:r>
            <w:r>
              <w:br/>
            </w:r>
          </w:p>
          <w:p w:rsidR="00D72EDA" w:rsidRDefault="00B97A36">
            <w:pPr>
              <w:pStyle w:val="SCCLsocParty"/>
            </w:pPr>
            <w:r>
              <w:t>S.L.</w:t>
            </w:r>
            <w:r>
              <w:br/>
            </w:r>
          </w:p>
          <w:p w:rsidR="00D72EDA" w:rsidRDefault="00B97A36">
            <w:pPr>
              <w:pStyle w:val="SCCLsocPartyRole"/>
            </w:pPr>
            <w:r>
              <w:t>Applicant</w:t>
            </w:r>
            <w:r>
              <w:br/>
            </w:r>
          </w:p>
          <w:p w:rsidR="00D72EDA" w:rsidRDefault="00B97A36">
            <w:pPr>
              <w:pStyle w:val="SCCLsocVersus"/>
            </w:pPr>
            <w:r>
              <w:t>- and -</w:t>
            </w:r>
            <w:r>
              <w:br/>
            </w:r>
          </w:p>
          <w:p w:rsidR="00D72EDA" w:rsidRDefault="00B97A36">
            <w:pPr>
              <w:pStyle w:val="SCCLsocParty"/>
            </w:pPr>
            <w:r>
              <w:t>Her Majesty the Queen</w:t>
            </w:r>
            <w:r>
              <w:br/>
            </w:r>
          </w:p>
          <w:p w:rsidR="00D72EDA" w:rsidRDefault="00B97A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72EDA" w:rsidRPr="000C6BAE" w:rsidRDefault="00B97A36">
            <w:pPr>
              <w:pStyle w:val="SCCLsocPrefix"/>
              <w:rPr>
                <w:lang w:val="fr-CA"/>
              </w:rPr>
            </w:pPr>
            <w:r w:rsidRPr="000C6BAE">
              <w:rPr>
                <w:lang w:val="fr-CA"/>
              </w:rPr>
              <w:t>ENTRE :</w:t>
            </w:r>
            <w:r w:rsidRPr="000C6BAE">
              <w:rPr>
                <w:lang w:val="fr-CA"/>
              </w:rPr>
              <w:br/>
            </w:r>
          </w:p>
          <w:p w:rsidR="00D72EDA" w:rsidRPr="000C6BAE" w:rsidRDefault="00B97A36">
            <w:pPr>
              <w:pStyle w:val="SCCLsocParty"/>
              <w:rPr>
                <w:lang w:val="fr-CA"/>
              </w:rPr>
            </w:pPr>
            <w:r w:rsidRPr="000C6BAE">
              <w:rPr>
                <w:lang w:val="fr-CA"/>
              </w:rPr>
              <w:t>S.L.</w:t>
            </w:r>
            <w:r w:rsidRPr="000C6BAE">
              <w:rPr>
                <w:lang w:val="fr-CA"/>
              </w:rPr>
              <w:br/>
            </w:r>
          </w:p>
          <w:p w:rsidR="00D72EDA" w:rsidRPr="000C6BAE" w:rsidRDefault="00B97A36">
            <w:pPr>
              <w:pStyle w:val="SCCLsocPartyRole"/>
              <w:rPr>
                <w:lang w:val="fr-CA"/>
              </w:rPr>
            </w:pPr>
            <w:r w:rsidRPr="000C6BAE">
              <w:rPr>
                <w:lang w:val="fr-CA"/>
              </w:rPr>
              <w:t>Demandeur</w:t>
            </w:r>
            <w:r w:rsidRPr="000C6BAE">
              <w:rPr>
                <w:lang w:val="fr-CA"/>
              </w:rPr>
              <w:br/>
            </w:r>
          </w:p>
          <w:p w:rsidR="00D72EDA" w:rsidRPr="000C6BAE" w:rsidRDefault="00B97A36">
            <w:pPr>
              <w:pStyle w:val="SCCLsocVersus"/>
              <w:rPr>
                <w:lang w:val="fr-CA"/>
              </w:rPr>
            </w:pPr>
            <w:r w:rsidRPr="000C6BAE">
              <w:rPr>
                <w:lang w:val="fr-CA"/>
              </w:rPr>
              <w:t>- et -</w:t>
            </w:r>
            <w:r w:rsidRPr="000C6BAE">
              <w:rPr>
                <w:lang w:val="fr-CA"/>
              </w:rPr>
              <w:br/>
            </w:r>
          </w:p>
          <w:p w:rsidR="00D72EDA" w:rsidRPr="000C6BAE" w:rsidRDefault="00B97A36">
            <w:pPr>
              <w:pStyle w:val="SCCLsocParty"/>
              <w:rPr>
                <w:lang w:val="fr-CA"/>
              </w:rPr>
            </w:pPr>
            <w:r w:rsidRPr="000C6BAE">
              <w:rPr>
                <w:lang w:val="fr-CA"/>
              </w:rPr>
              <w:t>Sa Majesté la Reine</w:t>
            </w:r>
            <w:r w:rsidRPr="000C6BAE">
              <w:rPr>
                <w:lang w:val="fr-CA"/>
              </w:rPr>
              <w:br/>
            </w:r>
          </w:p>
          <w:p w:rsidR="00D72EDA" w:rsidRDefault="00B97A36" w:rsidP="00FE2BA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6BA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09F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C54034, 2013 ONCA 176</w:t>
            </w:r>
            <w:r w:rsidRPr="006E7BAE">
              <w:t xml:space="preserve">, dated </w:t>
            </w:r>
            <w:r>
              <w:t>March 25, 2013</w:t>
            </w:r>
            <w:r w:rsidR="003209F7">
              <w:t>,</w:t>
            </w:r>
            <w:r w:rsidRPr="006E7BAE">
              <w:t xml:space="preserve"> is </w:t>
            </w:r>
            <w:r w:rsidR="003209F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09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6BA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6BAE">
              <w:rPr>
                <w:lang w:val="fr-CA"/>
              </w:rPr>
              <w:t>C54034, 2013 ONCA 176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6BAE">
              <w:rPr>
                <w:lang w:val="fr-CA"/>
              </w:rPr>
              <w:t>25 mars 2013</w:t>
            </w:r>
            <w:r w:rsidRPr="006E7BAE">
              <w:rPr>
                <w:lang w:val="fr-CA"/>
              </w:rPr>
              <w:t xml:space="preserve">, est </w:t>
            </w:r>
            <w:r w:rsidR="003209F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09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09F7" w:rsidRPr="00D83B8C">
        <w:rPr>
          <w:lang w:val="fr-CA"/>
        </w:rPr>
        <w:t xml:space="preserve"> </w:t>
      </w:r>
    </w:p>
    <w:sectPr w:rsidR="003A37CF" w:rsidRPr="00D83B8C" w:rsidSect="003209F7">
      <w:headerReference w:type="default" r:id="rId7"/>
      <w:pgSz w:w="12240" w:h="15840"/>
      <w:pgMar w:top="1440" w:right="1440" w:bottom="1440" w:left="1440" w:header="1440" w:footer="2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03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035E" w:rsidRPr="00417FB7">
      <w:rPr>
        <w:szCs w:val="24"/>
      </w:rPr>
      <w:fldChar w:fldCharType="separate"/>
    </w:r>
    <w:r w:rsidR="003209F7">
      <w:rPr>
        <w:noProof/>
        <w:szCs w:val="24"/>
      </w:rPr>
      <w:t>4</w:t>
    </w:r>
    <w:r w:rsidR="003303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6BAE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09F7"/>
    <w:rsid w:val="0033035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7A36"/>
    <w:rsid w:val="00BD4E4C"/>
    <w:rsid w:val="00BF7644"/>
    <w:rsid w:val="00C1285B"/>
    <w:rsid w:val="00C2612E"/>
    <w:rsid w:val="00CE249F"/>
    <w:rsid w:val="00CF17D0"/>
    <w:rsid w:val="00D42339"/>
    <w:rsid w:val="00D61AC2"/>
    <w:rsid w:val="00D72EDA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2BA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33D4-45C2-4387-864A-1C80C148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5</cp:revision>
  <dcterms:created xsi:type="dcterms:W3CDTF">2013-07-24T15:25:00Z</dcterms:created>
  <dcterms:modified xsi:type="dcterms:W3CDTF">2013-08-06T16:07:00Z</dcterms:modified>
</cp:coreProperties>
</file>