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02620">
            <w:r>
              <w:t>Le 1</w:t>
            </w:r>
            <w:r w:rsidR="00202620">
              <w:t>9 septembre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02620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19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4446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02620">
              <w:rPr>
                <w:lang w:val="en-US"/>
              </w:rPr>
              <w:t>LeBel, Karakatsanis and Wagner JJ.</w:t>
            </w:r>
          </w:p>
        </w:tc>
      </w:tr>
      <w:tr w:rsidR="00C2612E" w:rsidRPr="00F4446E" w:rsidTr="00F47372">
        <w:tc>
          <w:tcPr>
            <w:tcW w:w="2269" w:type="pct"/>
          </w:tcPr>
          <w:p w:rsidR="00C2612E" w:rsidRPr="00202620" w:rsidRDefault="00C2612E" w:rsidP="008262A3">
            <w:pPr>
              <w:rPr>
                <w:lang w:val="en-US"/>
              </w:rPr>
            </w:pPr>
          </w:p>
          <w:p w:rsidR="00C2612E" w:rsidRPr="0020262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0262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21603" w:rsidRDefault="001E5919">
            <w:pPr>
              <w:pStyle w:val="SCCLsocPrefix"/>
            </w:pPr>
            <w:r>
              <w:t>ENTRE :</w:t>
            </w:r>
            <w:r>
              <w:br/>
            </w:r>
          </w:p>
          <w:p w:rsidR="00021603" w:rsidRDefault="001E5919">
            <w:pPr>
              <w:pStyle w:val="SCCLsocParty"/>
            </w:pPr>
            <w:r>
              <w:t>Ville de Québec</w:t>
            </w:r>
            <w:r>
              <w:br/>
            </w:r>
          </w:p>
          <w:p w:rsidR="00021603" w:rsidRDefault="001E5919">
            <w:pPr>
              <w:pStyle w:val="SCCLsocPartyRole"/>
            </w:pPr>
            <w:r>
              <w:t>Demanderesse</w:t>
            </w:r>
            <w:r>
              <w:br/>
            </w:r>
          </w:p>
          <w:p w:rsidR="00021603" w:rsidRDefault="001E5919">
            <w:pPr>
              <w:pStyle w:val="SCCLsocVersus"/>
            </w:pPr>
            <w:r>
              <w:t>- et -</w:t>
            </w:r>
            <w:r>
              <w:br/>
            </w:r>
          </w:p>
          <w:p w:rsidR="00021603" w:rsidRDefault="001E5919">
            <w:pPr>
              <w:pStyle w:val="SCCLsocParty"/>
            </w:pPr>
            <w:r>
              <w:t>Société immobilière du Québec</w:t>
            </w:r>
            <w:r>
              <w:br/>
            </w:r>
          </w:p>
          <w:p w:rsidR="00021603" w:rsidRDefault="001E5919" w:rsidP="0020262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21603" w:rsidRPr="00202620" w:rsidRDefault="001E5919">
            <w:pPr>
              <w:pStyle w:val="SCCLsocPrefix"/>
              <w:rPr>
                <w:lang w:val="en-US"/>
              </w:rPr>
            </w:pPr>
            <w:r w:rsidRPr="00202620">
              <w:rPr>
                <w:lang w:val="en-US"/>
              </w:rPr>
              <w:t>BETWEEN:</w:t>
            </w:r>
            <w:r w:rsidRPr="00202620">
              <w:rPr>
                <w:lang w:val="en-US"/>
              </w:rPr>
              <w:br/>
            </w:r>
          </w:p>
          <w:p w:rsidR="00021603" w:rsidRPr="00202620" w:rsidRDefault="00261B28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City of Qué</w:t>
            </w:r>
            <w:r w:rsidR="001E5919" w:rsidRPr="00202620">
              <w:rPr>
                <w:lang w:val="en-US"/>
              </w:rPr>
              <w:t>bec</w:t>
            </w:r>
            <w:r w:rsidR="001E5919" w:rsidRPr="00202620">
              <w:rPr>
                <w:lang w:val="en-US"/>
              </w:rPr>
              <w:br/>
            </w:r>
          </w:p>
          <w:p w:rsidR="00021603" w:rsidRPr="00202620" w:rsidRDefault="001E5919">
            <w:pPr>
              <w:pStyle w:val="SCCLsocPartyRole"/>
              <w:rPr>
                <w:lang w:val="en-US"/>
              </w:rPr>
            </w:pPr>
            <w:r w:rsidRPr="00202620">
              <w:rPr>
                <w:lang w:val="en-US"/>
              </w:rPr>
              <w:t>Applicant</w:t>
            </w:r>
            <w:r w:rsidRPr="00202620">
              <w:rPr>
                <w:lang w:val="en-US"/>
              </w:rPr>
              <w:br/>
            </w:r>
          </w:p>
          <w:p w:rsidR="00021603" w:rsidRDefault="001E5919">
            <w:pPr>
              <w:pStyle w:val="SCCLsocVersus"/>
            </w:pPr>
            <w:r>
              <w:t>- and -</w:t>
            </w:r>
            <w:r>
              <w:br/>
            </w:r>
          </w:p>
          <w:p w:rsidR="00021603" w:rsidRDefault="001E5919">
            <w:pPr>
              <w:pStyle w:val="SCCLsocParty"/>
            </w:pPr>
            <w:r>
              <w:t>Société immobilière du Québec</w:t>
            </w:r>
            <w:r>
              <w:br/>
            </w:r>
          </w:p>
          <w:p w:rsidR="00021603" w:rsidRDefault="001E591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446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6155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200-09-007453-118</w:t>
            </w:r>
            <w:r w:rsidRPr="001E26DB">
              <w:t xml:space="preserve">, </w:t>
            </w:r>
            <w:r w:rsidR="00F4446E">
              <w:t xml:space="preserve">2013 QCCA 305, </w:t>
            </w:r>
            <w:r w:rsidRPr="001E26DB">
              <w:t xml:space="preserve">daté du </w:t>
            </w:r>
            <w:r>
              <w:t>18 février 2013</w:t>
            </w:r>
            <w:r w:rsidRPr="001E26DB">
              <w:t xml:space="preserve">, est </w:t>
            </w:r>
            <w:r w:rsidR="0076155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6155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0262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202620">
              <w:rPr>
                <w:lang w:val="en-US"/>
              </w:rPr>
              <w:t>200-09-007453-118</w:t>
            </w:r>
            <w:r w:rsidRPr="001E26DB">
              <w:rPr>
                <w:lang w:val="en-CA"/>
              </w:rPr>
              <w:t xml:space="preserve">, </w:t>
            </w:r>
            <w:r w:rsidR="00F4446E">
              <w:rPr>
                <w:lang w:val="en-CA"/>
              </w:rPr>
              <w:t xml:space="preserve">2013 QCCA 305, </w:t>
            </w:r>
            <w:r w:rsidRPr="001E26DB">
              <w:rPr>
                <w:lang w:val="en-CA"/>
              </w:rPr>
              <w:t xml:space="preserve">dated </w:t>
            </w:r>
            <w:r w:rsidRPr="00202620">
              <w:rPr>
                <w:lang w:val="en-US"/>
              </w:rPr>
              <w:t>February 18, 2013</w:t>
            </w:r>
            <w:r w:rsidR="0076155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6155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02620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76155D">
      <w:pPr>
        <w:jc w:val="center"/>
        <w:rPr>
          <w:lang w:val="en-US"/>
        </w:rPr>
      </w:pPr>
      <w:proofErr w:type="gramStart"/>
      <w:r w:rsidRPr="00202620">
        <w:rPr>
          <w:lang w:val="en-US"/>
        </w:rPr>
        <w:t>J.S.C.C.</w:t>
      </w:r>
      <w:proofErr w:type="gramEnd"/>
      <w:r w:rsidR="0076155D" w:rsidRPr="002C29B6">
        <w:rPr>
          <w:lang w:val="en-US"/>
        </w:rPr>
        <w:t xml:space="preserve"> </w:t>
      </w:r>
    </w:p>
    <w:sectPr w:rsidR="009F436C" w:rsidRPr="002C29B6" w:rsidSect="0076155D">
      <w:headerReference w:type="default" r:id="rId7"/>
      <w:pgSz w:w="12240" w:h="15840"/>
      <w:pgMar w:top="1440" w:right="1440" w:bottom="540" w:left="1440" w:header="1440" w:footer="1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5C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5C7C" w:rsidRPr="00417FB7">
      <w:rPr>
        <w:szCs w:val="24"/>
      </w:rPr>
      <w:fldChar w:fldCharType="separate"/>
    </w:r>
    <w:r w:rsidR="0076155D">
      <w:rPr>
        <w:noProof/>
        <w:szCs w:val="24"/>
      </w:rPr>
      <w:t>3</w:t>
    </w:r>
    <w:r w:rsidR="00E05C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1603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E5919"/>
    <w:rsid w:val="00202620"/>
    <w:rsid w:val="002030E6"/>
    <w:rsid w:val="00203642"/>
    <w:rsid w:val="00215653"/>
    <w:rsid w:val="00261B28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6CA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6155D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05C7C"/>
    <w:rsid w:val="00E12A51"/>
    <w:rsid w:val="00E777AD"/>
    <w:rsid w:val="00E81C0B"/>
    <w:rsid w:val="00EA4B61"/>
    <w:rsid w:val="00F06BF6"/>
    <w:rsid w:val="00F1759D"/>
    <w:rsid w:val="00F4094A"/>
    <w:rsid w:val="00F40FBF"/>
    <w:rsid w:val="00F4446E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D04F-39D7-449D-9372-E99FADA8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cp:lastPrinted>2013-09-17T14:45:00Z</cp:lastPrinted>
  <dcterms:created xsi:type="dcterms:W3CDTF">2013-07-31T15:04:00Z</dcterms:created>
  <dcterms:modified xsi:type="dcterms:W3CDTF">2013-09-17T14:46:00Z</dcterms:modified>
</cp:coreProperties>
</file>