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6C" w:rsidRDefault="009F436C" w:rsidP="00382FEC"/>
    <w:p w:rsidR="00EF4EF2" w:rsidRPr="001E26DB" w:rsidRDefault="00EF4EF2" w:rsidP="00382FEC"/>
    <w:p w:rsidR="009F436C" w:rsidRPr="001E26DB" w:rsidRDefault="009F436C" w:rsidP="00382FEC"/>
    <w:p w:rsidR="009F436C" w:rsidRDefault="009F436C" w:rsidP="00382FEC"/>
    <w:p w:rsidR="002C29B6" w:rsidRDefault="002C29B6" w:rsidP="00382FEC"/>
    <w:p w:rsidR="002C29B6" w:rsidRDefault="002C29B6" w:rsidP="00382FEC"/>
    <w:p w:rsidR="0076003F" w:rsidRDefault="0076003F" w:rsidP="00382FEC"/>
    <w:p w:rsidR="002C29B6" w:rsidRDefault="002C29B6" w:rsidP="00382FEC"/>
    <w:p w:rsidR="002C29B6" w:rsidRPr="001E26DB" w:rsidRDefault="002C29B6" w:rsidP="00382FEC"/>
    <w:p w:rsidR="009F436C" w:rsidRPr="001E26DB" w:rsidRDefault="009F436C" w:rsidP="00382FEC"/>
    <w:p w:rsidR="009F436C" w:rsidRPr="001E26DB" w:rsidRDefault="009F436C" w:rsidP="00382FEC"/>
    <w:p w:rsidR="009F436C" w:rsidRPr="001E26DB" w:rsidRDefault="009F436C" w:rsidP="00382FEC"/>
    <w:p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35354</w:t>
      </w:r>
      <w:r w:rsidR="00E81C0B" w:rsidRPr="001E26DB">
        <w:t>     </w:t>
      </w:r>
    </w:p>
    <w:p w:rsidR="009F436C" w:rsidRPr="001E26DB" w:rsidRDefault="009F436C" w:rsidP="00382FEC"/>
    <w:p w:rsidR="003C744C" w:rsidRPr="001E26DB" w:rsidRDefault="003C744C" w:rsidP="00382FEC"/>
    <w:tbl>
      <w:tblPr>
        <w:tblW w:w="4874" w:type="pct"/>
        <w:tblLayout w:type="fixed"/>
        <w:tblCellMar>
          <w:top w:w="58" w:type="dxa"/>
          <w:left w:w="58" w:type="dxa"/>
          <w:bottom w:w="58" w:type="dxa"/>
          <w:right w:w="58" w:type="dxa"/>
        </w:tblCellMar>
        <w:tblLook w:val="0000"/>
      </w:tblPr>
      <w:tblGrid>
        <w:gridCol w:w="4285"/>
        <w:gridCol w:w="720"/>
        <w:gridCol w:w="4232"/>
      </w:tblGrid>
      <w:tr w:rsidR="00417FB7" w:rsidRPr="00F67F03" w:rsidTr="002C69EE">
        <w:tc>
          <w:tcPr>
            <w:tcW w:w="2319" w:type="pct"/>
          </w:tcPr>
          <w:p w:rsidR="00417FB7" w:rsidRPr="001E26DB" w:rsidRDefault="00990F06" w:rsidP="00076B49">
            <w:r>
              <w:t>Le 2</w:t>
            </w:r>
            <w:r w:rsidR="00076B49">
              <w:t>3 janvier</w:t>
            </w:r>
            <w:r>
              <w:t xml:space="preserve"> 201</w:t>
            </w:r>
            <w:r w:rsidR="00076B49">
              <w:t>4</w:t>
            </w:r>
          </w:p>
        </w:tc>
        <w:tc>
          <w:tcPr>
            <w:tcW w:w="390" w:type="pct"/>
          </w:tcPr>
          <w:p w:rsidR="00417FB7" w:rsidRPr="001E26DB" w:rsidRDefault="00417FB7" w:rsidP="00382FEC"/>
        </w:tc>
        <w:tc>
          <w:tcPr>
            <w:tcW w:w="2292" w:type="pct"/>
          </w:tcPr>
          <w:p w:rsidR="00417FB7" w:rsidRPr="001E26DB" w:rsidRDefault="00076B49" w:rsidP="0027081E">
            <w:pPr>
              <w:rPr>
                <w:lang w:val="en-CA"/>
              </w:rPr>
            </w:pPr>
            <w:proofErr w:type="spellStart"/>
            <w:r>
              <w:t>January</w:t>
            </w:r>
            <w:proofErr w:type="spellEnd"/>
            <w:r>
              <w:t xml:space="preserve"> 23</w:t>
            </w:r>
            <w:r w:rsidR="00990F06">
              <w:t>, 201</w:t>
            </w:r>
            <w:r>
              <w:t>4</w:t>
            </w:r>
          </w:p>
        </w:tc>
      </w:tr>
      <w:tr w:rsidR="00E12A51" w:rsidRPr="00F67F03" w:rsidTr="002C69EE">
        <w:tc>
          <w:tcPr>
            <w:tcW w:w="2319" w:type="pct"/>
            <w:tcMar>
              <w:top w:w="0" w:type="dxa"/>
              <w:bottom w:w="0" w:type="dxa"/>
            </w:tcMar>
          </w:tcPr>
          <w:p w:rsidR="00C2612E" w:rsidRPr="002C29B6" w:rsidRDefault="00C2612E" w:rsidP="008262A3">
            <w:pPr>
              <w:rPr>
                <w:lang w:val="en-US"/>
              </w:rPr>
            </w:pPr>
          </w:p>
        </w:tc>
        <w:tc>
          <w:tcPr>
            <w:tcW w:w="390" w:type="pct"/>
            <w:tcMar>
              <w:top w:w="0" w:type="dxa"/>
              <w:bottom w:w="0" w:type="dxa"/>
            </w:tcMar>
          </w:tcPr>
          <w:p w:rsidR="00E12A51" w:rsidRPr="002C29B6" w:rsidRDefault="00E12A51" w:rsidP="00382FEC">
            <w:pPr>
              <w:rPr>
                <w:lang w:val="en-US"/>
              </w:rPr>
            </w:pPr>
          </w:p>
        </w:tc>
        <w:tc>
          <w:tcPr>
            <w:tcW w:w="2292" w:type="pct"/>
            <w:tcMar>
              <w:top w:w="0" w:type="dxa"/>
              <w:bottom w:w="0" w:type="dxa"/>
            </w:tcMar>
          </w:tcPr>
          <w:p w:rsidR="00E12A51" w:rsidRPr="001E26DB" w:rsidRDefault="00E12A51" w:rsidP="00816B78">
            <w:pPr>
              <w:rPr>
                <w:lang w:val="en-CA"/>
              </w:rPr>
            </w:pPr>
          </w:p>
        </w:tc>
      </w:tr>
      <w:tr w:rsidR="00417FB7" w:rsidRPr="00C25782" w:rsidTr="002C69EE">
        <w:tc>
          <w:tcPr>
            <w:tcW w:w="2319" w:type="pct"/>
          </w:tcPr>
          <w:p w:rsidR="00417FB7" w:rsidRPr="001E26DB" w:rsidRDefault="00417FB7" w:rsidP="007F41D5">
            <w:r w:rsidRPr="001E26DB">
              <w:t>Coram</w:t>
            </w:r>
            <w:r w:rsidR="007F41D5" w:rsidRPr="001E26DB">
              <w:t> </w:t>
            </w:r>
            <w:r w:rsidRPr="001E26DB">
              <w:t xml:space="preserve">: </w:t>
            </w:r>
            <w:r>
              <w:t>Les juges LeBel, Karakatsanis et Wagner</w:t>
            </w:r>
          </w:p>
        </w:tc>
        <w:tc>
          <w:tcPr>
            <w:tcW w:w="390" w:type="pct"/>
          </w:tcPr>
          <w:p w:rsidR="00417FB7" w:rsidRPr="001E26DB" w:rsidRDefault="00417FB7" w:rsidP="00382FEC"/>
        </w:tc>
        <w:tc>
          <w:tcPr>
            <w:tcW w:w="2292" w:type="pct"/>
          </w:tcPr>
          <w:p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417FB7" w:rsidRPr="001E26DB">
              <w:rPr>
                <w:lang w:val="en-CA"/>
              </w:rPr>
              <w:t xml:space="preserve"> </w:t>
            </w:r>
            <w:r w:rsidRPr="008374E8">
              <w:rPr>
                <w:lang w:val="en-US"/>
              </w:rPr>
              <w:t>LeBel, Karakatsanis and Wagner JJ.</w:t>
            </w:r>
          </w:p>
        </w:tc>
      </w:tr>
      <w:tr w:rsidR="00C2612E" w:rsidRPr="00C25782" w:rsidTr="002C69EE">
        <w:tc>
          <w:tcPr>
            <w:tcW w:w="2319" w:type="pct"/>
            <w:tcMar>
              <w:top w:w="0" w:type="dxa"/>
              <w:bottom w:w="0" w:type="dxa"/>
            </w:tcMar>
          </w:tcPr>
          <w:p w:rsidR="00C2612E" w:rsidRPr="008374E8" w:rsidRDefault="00C2612E" w:rsidP="008262A3">
            <w:pPr>
              <w:rPr>
                <w:lang w:val="en-US"/>
              </w:rPr>
            </w:pPr>
          </w:p>
        </w:tc>
        <w:tc>
          <w:tcPr>
            <w:tcW w:w="390" w:type="pct"/>
            <w:tcMar>
              <w:top w:w="0" w:type="dxa"/>
              <w:bottom w:w="0" w:type="dxa"/>
            </w:tcMar>
          </w:tcPr>
          <w:p w:rsidR="00C2612E" w:rsidRPr="008374E8" w:rsidRDefault="00C2612E" w:rsidP="00382FEC">
            <w:pPr>
              <w:rPr>
                <w:lang w:val="en-US"/>
              </w:rPr>
            </w:pPr>
          </w:p>
        </w:tc>
        <w:tc>
          <w:tcPr>
            <w:tcW w:w="2292" w:type="pct"/>
            <w:tcMar>
              <w:top w:w="0" w:type="dxa"/>
              <w:bottom w:w="0" w:type="dxa"/>
            </w:tcMar>
          </w:tcPr>
          <w:p w:rsidR="00C2612E" w:rsidRPr="001E26DB" w:rsidRDefault="00C2612E" w:rsidP="00382FEC">
            <w:pPr>
              <w:rPr>
                <w:lang w:val="en-CA"/>
              </w:rPr>
            </w:pPr>
          </w:p>
        </w:tc>
      </w:tr>
      <w:tr w:rsidR="00824412" w:rsidRPr="00F67F03" w:rsidTr="002C69EE">
        <w:tc>
          <w:tcPr>
            <w:tcW w:w="2319" w:type="pct"/>
          </w:tcPr>
          <w:p w:rsidR="00B10AA2" w:rsidRDefault="008374E8">
            <w:pPr>
              <w:pStyle w:val="SCCLsocPrefix"/>
            </w:pPr>
            <w:r>
              <w:t>ENTRE :</w:t>
            </w:r>
            <w:r>
              <w:br/>
            </w:r>
          </w:p>
          <w:p w:rsidR="00B10AA2" w:rsidRDefault="008374E8">
            <w:pPr>
              <w:pStyle w:val="SCCLsocParty"/>
            </w:pPr>
            <w:r>
              <w:t>Serge Tremblay</w:t>
            </w:r>
            <w:r w:rsidR="00076B49">
              <w:t xml:space="preserve"> et</w:t>
            </w:r>
            <w:r>
              <w:t xml:space="preserve"> Bruce Beaver</w:t>
            </w:r>
            <w:r>
              <w:br/>
            </w:r>
          </w:p>
          <w:p w:rsidR="00B10AA2" w:rsidRDefault="008374E8">
            <w:pPr>
              <w:pStyle w:val="SCCLsocPartyRole"/>
            </w:pPr>
            <w:r>
              <w:t>Demandeurs</w:t>
            </w:r>
            <w:r>
              <w:br/>
            </w:r>
          </w:p>
          <w:p w:rsidR="00B10AA2" w:rsidRDefault="008374E8">
            <w:pPr>
              <w:pStyle w:val="SCCLsocVersus"/>
            </w:pPr>
            <w:r>
              <w:t>- et -</w:t>
            </w:r>
            <w:r>
              <w:br/>
            </w:r>
          </w:p>
          <w:p w:rsidR="00B10AA2" w:rsidRDefault="008374E8">
            <w:pPr>
              <w:pStyle w:val="SCCLsocParty"/>
            </w:pPr>
            <w:r>
              <w:t>La Capitale Assureur de l</w:t>
            </w:r>
            <w:r w:rsidR="00076B49">
              <w:t>’</w:t>
            </w:r>
            <w:r>
              <w:t xml:space="preserve">administration publique </w:t>
            </w:r>
            <w:proofErr w:type="spellStart"/>
            <w:r>
              <w:t>inc</w:t>
            </w:r>
            <w:proofErr w:type="spellEnd"/>
            <w:r>
              <w:t>.</w:t>
            </w:r>
            <w:r w:rsidR="00076B49">
              <w:t xml:space="preserve"> et</w:t>
            </w:r>
            <w:r>
              <w:t xml:space="preserve"> La Capitale Assurances et gestion du patrimoine </w:t>
            </w:r>
            <w:proofErr w:type="spellStart"/>
            <w:r>
              <w:t>inc</w:t>
            </w:r>
            <w:proofErr w:type="spellEnd"/>
            <w:r>
              <w:t>.</w:t>
            </w:r>
            <w:r>
              <w:br/>
            </w:r>
          </w:p>
          <w:p w:rsidR="00076B49" w:rsidRDefault="008374E8" w:rsidP="00076B49">
            <w:pPr>
              <w:pStyle w:val="SCCLsocPartyRole"/>
            </w:pPr>
            <w:r>
              <w:t>Intimées</w:t>
            </w:r>
            <w:r>
              <w:br/>
            </w:r>
          </w:p>
          <w:p w:rsidR="00076B49" w:rsidRDefault="00076B49" w:rsidP="00076B49">
            <w:pPr>
              <w:pStyle w:val="SCCLsocVersus"/>
            </w:pPr>
            <w:r>
              <w:t>- et -</w:t>
            </w:r>
            <w:r>
              <w:br/>
            </w:r>
          </w:p>
          <w:p w:rsidR="00B10AA2" w:rsidRDefault="00DE3FE9">
            <w:pPr>
              <w:pStyle w:val="SCCLsocParty"/>
            </w:pPr>
            <w:r>
              <w:t>Ministère de la Santé et des S</w:t>
            </w:r>
            <w:r w:rsidR="008374E8">
              <w:t>ervices so</w:t>
            </w:r>
            <w:r w:rsidR="00752527">
              <w:t>ciaux, Association québécoise d’</w:t>
            </w:r>
            <w:r w:rsidR="008374E8">
              <w:t xml:space="preserve">établissements de santé et de services sociaux, Association des établissements privés conventionnés, Association des centres jeunesse du Québec, Association des établissements de réadaptation en déficience physique du Québec, Fédération québécoise des centres de réadaptation en </w:t>
            </w:r>
            <w:r w:rsidR="008374E8">
              <w:lastRenderedPageBreak/>
              <w:t>déficience intellectuelle, Association des centres de réadaptation en dépen</w:t>
            </w:r>
            <w:r w:rsidR="00752527">
              <w:t>dance du Québec, Ministère de l’</w:t>
            </w:r>
            <w:r w:rsidR="00C0503D">
              <w:t>Éducation, du Loisir et du S</w:t>
            </w:r>
            <w:r w:rsidR="008374E8">
              <w:t>port, Fédération des commissions scolaires du Québec, Association des commissions scolaires anglophones du Québec, Fédération des cégeps, Syndicat canadien de la fonction publique (S.C.F.P.), Syndicat québécois des employées et employés de services, section locale 298, Union des employées et employés de servi</w:t>
            </w:r>
            <w:r w:rsidR="00076B49">
              <w:t>ce, section locale 800 (F.T.Q.) et</w:t>
            </w:r>
            <w:r w:rsidR="008374E8">
              <w:t xml:space="preserve"> Syndicat des employées et employés professionnels-les et de bureau - Québec (C.T.C.-F.T.Q.)</w:t>
            </w:r>
            <w:r w:rsidR="008374E8">
              <w:br/>
            </w:r>
          </w:p>
          <w:p w:rsidR="00B10AA2" w:rsidRDefault="008374E8" w:rsidP="005C0C43">
            <w:pPr>
              <w:pStyle w:val="SCCLsocPartyRole"/>
            </w:pPr>
            <w:r>
              <w:t>Intervenants</w:t>
            </w:r>
          </w:p>
        </w:tc>
        <w:tc>
          <w:tcPr>
            <w:tcW w:w="390" w:type="pct"/>
          </w:tcPr>
          <w:p w:rsidR="00824412" w:rsidRPr="002C29B6" w:rsidRDefault="00824412" w:rsidP="00375294">
            <w:pPr>
              <w:rPr>
                <w:lang w:val="en-US"/>
              </w:rPr>
            </w:pPr>
          </w:p>
        </w:tc>
        <w:tc>
          <w:tcPr>
            <w:tcW w:w="2292" w:type="pct"/>
          </w:tcPr>
          <w:p w:rsidR="00B10AA2" w:rsidRPr="008374E8" w:rsidRDefault="008374E8">
            <w:pPr>
              <w:pStyle w:val="SCCLsocPrefix"/>
              <w:rPr>
                <w:lang w:val="en-US"/>
              </w:rPr>
            </w:pPr>
            <w:r w:rsidRPr="008374E8">
              <w:rPr>
                <w:lang w:val="en-US"/>
              </w:rPr>
              <w:t>BETWEEN:</w:t>
            </w:r>
            <w:r w:rsidRPr="008374E8">
              <w:rPr>
                <w:lang w:val="en-US"/>
              </w:rPr>
              <w:br/>
            </w:r>
          </w:p>
          <w:p w:rsidR="00B10AA2" w:rsidRPr="008374E8" w:rsidRDefault="008374E8">
            <w:pPr>
              <w:pStyle w:val="SCCLsocParty"/>
              <w:rPr>
                <w:lang w:val="en-US"/>
              </w:rPr>
            </w:pPr>
            <w:r w:rsidRPr="008374E8">
              <w:rPr>
                <w:lang w:val="en-US"/>
              </w:rPr>
              <w:t>Serge Tremblay</w:t>
            </w:r>
            <w:r w:rsidR="00076B49">
              <w:rPr>
                <w:lang w:val="en-US"/>
              </w:rPr>
              <w:t xml:space="preserve"> and</w:t>
            </w:r>
            <w:r w:rsidRPr="008374E8">
              <w:rPr>
                <w:lang w:val="en-US"/>
              </w:rPr>
              <w:t xml:space="preserve"> Bruce Beaver</w:t>
            </w:r>
            <w:r w:rsidRPr="008374E8">
              <w:rPr>
                <w:lang w:val="en-US"/>
              </w:rPr>
              <w:br/>
            </w:r>
          </w:p>
          <w:p w:rsidR="00B10AA2" w:rsidRDefault="008374E8">
            <w:pPr>
              <w:pStyle w:val="SCCLsocPartyRole"/>
            </w:pPr>
            <w:proofErr w:type="spellStart"/>
            <w:r>
              <w:t>Applicants</w:t>
            </w:r>
            <w:proofErr w:type="spellEnd"/>
            <w:r>
              <w:br/>
            </w:r>
          </w:p>
          <w:p w:rsidR="00B10AA2" w:rsidRDefault="008374E8">
            <w:pPr>
              <w:pStyle w:val="SCCLsocVersus"/>
            </w:pPr>
            <w:r>
              <w:t>- and -</w:t>
            </w:r>
            <w:r>
              <w:br/>
            </w:r>
          </w:p>
          <w:p w:rsidR="00076B49" w:rsidRDefault="008374E8">
            <w:pPr>
              <w:pStyle w:val="SCCLsocParty"/>
            </w:pPr>
            <w:r>
              <w:t xml:space="preserve">La Capitale Civil Service </w:t>
            </w:r>
            <w:proofErr w:type="spellStart"/>
            <w:r>
              <w:t>Insurer</w:t>
            </w:r>
            <w:proofErr w:type="spellEnd"/>
            <w:r>
              <w:t xml:space="preserve"> Inc.</w:t>
            </w:r>
            <w:r w:rsidR="00076B49">
              <w:t xml:space="preserve"> and</w:t>
            </w:r>
          </w:p>
          <w:p w:rsidR="00B10AA2" w:rsidRDefault="008374E8">
            <w:pPr>
              <w:pStyle w:val="SCCLsocParty"/>
            </w:pPr>
            <w:r>
              <w:t xml:space="preserve">La Capitale </w:t>
            </w:r>
            <w:proofErr w:type="spellStart"/>
            <w:r>
              <w:t>Insurance</w:t>
            </w:r>
            <w:proofErr w:type="spellEnd"/>
            <w:r>
              <w:t xml:space="preserve"> and Financial Services Inc.</w:t>
            </w:r>
            <w:r>
              <w:br/>
            </w:r>
          </w:p>
          <w:p w:rsidR="00076B49" w:rsidRDefault="008374E8" w:rsidP="00076B49">
            <w:pPr>
              <w:pStyle w:val="SCCLsocPartyRole"/>
            </w:pPr>
            <w:proofErr w:type="spellStart"/>
            <w:r>
              <w:t>Respondents</w:t>
            </w:r>
            <w:proofErr w:type="spellEnd"/>
            <w:r>
              <w:br/>
            </w:r>
          </w:p>
          <w:p w:rsidR="00076B49" w:rsidRDefault="00076B49" w:rsidP="00076B49">
            <w:pPr>
              <w:pStyle w:val="SCCLsocVersus"/>
            </w:pPr>
            <w:r>
              <w:t>- and -</w:t>
            </w:r>
            <w:r>
              <w:br/>
            </w:r>
          </w:p>
          <w:p w:rsidR="00B10AA2" w:rsidRDefault="00DE3FE9">
            <w:pPr>
              <w:pStyle w:val="SCCLsocParty"/>
            </w:pPr>
            <w:r>
              <w:t>Ministère de la Santé et des S</w:t>
            </w:r>
            <w:r w:rsidR="008374E8">
              <w:t>ervices so</w:t>
            </w:r>
            <w:r w:rsidR="00752527">
              <w:t>ciaux, Association québécoise d’</w:t>
            </w:r>
            <w:r w:rsidR="008374E8">
              <w:t xml:space="preserve">établissements de santé et de services sociaux, Association des établissements privés conventionnés, Association des centres jeunesse du Québec, Association des établissements de réadaptation en déficience physique du Québec, Fédération québécoise des centres de réadaptation en </w:t>
            </w:r>
            <w:r w:rsidR="008374E8">
              <w:lastRenderedPageBreak/>
              <w:t>déficience intellectuelle, Association des centres de réadaptation en dépen</w:t>
            </w:r>
            <w:r w:rsidR="00752527">
              <w:t>dance du Québec, Ministère de l’</w:t>
            </w:r>
            <w:r w:rsidR="00C0503D">
              <w:t>É</w:t>
            </w:r>
            <w:r w:rsidR="008374E8">
              <w:t xml:space="preserve">ducation, du </w:t>
            </w:r>
            <w:r w:rsidR="00C0503D">
              <w:t>Loisir et du S</w:t>
            </w:r>
            <w:r w:rsidR="008374E8">
              <w:t xml:space="preserve">port, Fédération des commissions scolaires du Québec, </w:t>
            </w:r>
            <w:proofErr w:type="spellStart"/>
            <w:r w:rsidR="00C0503D">
              <w:t>Quebec</w:t>
            </w:r>
            <w:proofErr w:type="spellEnd"/>
            <w:r w:rsidR="00C0503D">
              <w:t xml:space="preserve"> English </w:t>
            </w:r>
            <w:proofErr w:type="spellStart"/>
            <w:r w:rsidR="00C0503D">
              <w:t>School</w:t>
            </w:r>
            <w:proofErr w:type="spellEnd"/>
            <w:r w:rsidR="00C0503D">
              <w:t xml:space="preserve"> </w:t>
            </w:r>
            <w:proofErr w:type="spellStart"/>
            <w:r w:rsidR="00C0503D">
              <w:t>Boards</w:t>
            </w:r>
            <w:proofErr w:type="spellEnd"/>
            <w:r w:rsidR="00C0503D">
              <w:t xml:space="preserve"> Association</w:t>
            </w:r>
            <w:r w:rsidR="008374E8">
              <w:t>, Fédération des cégeps,</w:t>
            </w:r>
            <w:r w:rsidR="00C0503D">
              <w:t xml:space="preserve"> Canadian Union of Public </w:t>
            </w:r>
            <w:proofErr w:type="spellStart"/>
            <w:r w:rsidR="00C0503D">
              <w:t>Employees</w:t>
            </w:r>
            <w:proofErr w:type="spellEnd"/>
            <w:r w:rsidR="00C0503D">
              <w:t xml:space="preserve"> (C.U.P.E.)</w:t>
            </w:r>
            <w:r w:rsidR="008374E8">
              <w:t xml:space="preserve">, Syndicat québécois des employées et employés de services, section locale 298, </w:t>
            </w:r>
            <w:r w:rsidR="00C0503D">
              <w:t xml:space="preserve">Service </w:t>
            </w:r>
            <w:proofErr w:type="spellStart"/>
            <w:r w:rsidR="00C0503D">
              <w:t>Employee</w:t>
            </w:r>
            <w:r w:rsidR="00C25782">
              <w:t>s</w:t>
            </w:r>
            <w:proofErr w:type="spellEnd"/>
            <w:r w:rsidR="00C0503D">
              <w:t xml:space="preserve"> Union, Local </w:t>
            </w:r>
            <w:r w:rsidR="008374E8">
              <w:t>800 (F.T.Q.)</w:t>
            </w:r>
            <w:r w:rsidR="00076B49">
              <w:t xml:space="preserve"> and</w:t>
            </w:r>
            <w:r w:rsidR="008374E8">
              <w:t xml:space="preserve"> Syndicat des employées et employés professionnels-les et de bureau - Québec (C.T.C.-F.T.Q.)</w:t>
            </w:r>
            <w:r w:rsidR="008374E8">
              <w:br/>
            </w:r>
          </w:p>
          <w:p w:rsidR="00C0503D" w:rsidRPr="00C0503D" w:rsidRDefault="00C0503D" w:rsidP="00C0503D"/>
          <w:p w:rsidR="00B10AA2" w:rsidRDefault="008374E8">
            <w:pPr>
              <w:pStyle w:val="SCCLsocPartyRole"/>
            </w:pPr>
            <w:proofErr w:type="spellStart"/>
            <w:r>
              <w:t>Interveners</w:t>
            </w:r>
            <w:proofErr w:type="spellEnd"/>
          </w:p>
        </w:tc>
      </w:tr>
      <w:tr w:rsidR="00824412" w:rsidRPr="00F67F03" w:rsidTr="002C69EE">
        <w:tc>
          <w:tcPr>
            <w:tcW w:w="2319" w:type="pct"/>
            <w:tcMar>
              <w:top w:w="0" w:type="dxa"/>
              <w:bottom w:w="0" w:type="dxa"/>
            </w:tcMar>
          </w:tcPr>
          <w:p w:rsidR="00824412" w:rsidRPr="00961003" w:rsidRDefault="00824412" w:rsidP="00375294">
            <w:pPr>
              <w:rPr>
                <w:lang w:val="en-CA"/>
              </w:rPr>
            </w:pPr>
          </w:p>
        </w:tc>
        <w:tc>
          <w:tcPr>
            <w:tcW w:w="390" w:type="pct"/>
            <w:tcMar>
              <w:top w:w="0" w:type="dxa"/>
              <w:bottom w:w="0" w:type="dxa"/>
            </w:tcMar>
          </w:tcPr>
          <w:p w:rsidR="00824412" w:rsidRPr="002C29B6" w:rsidRDefault="00824412" w:rsidP="00375294">
            <w:pPr>
              <w:rPr>
                <w:lang w:val="en-US"/>
              </w:rPr>
            </w:pPr>
          </w:p>
        </w:tc>
        <w:tc>
          <w:tcPr>
            <w:tcW w:w="2292" w:type="pct"/>
            <w:tcMar>
              <w:top w:w="0" w:type="dxa"/>
              <w:bottom w:w="0" w:type="dxa"/>
            </w:tcMar>
          </w:tcPr>
          <w:p w:rsidR="00824412" w:rsidRPr="001E26DB" w:rsidRDefault="00824412" w:rsidP="00B408F8">
            <w:pPr>
              <w:rPr>
                <w:lang w:val="en-CA"/>
              </w:rPr>
            </w:pPr>
          </w:p>
        </w:tc>
      </w:tr>
      <w:tr w:rsidR="00824412" w:rsidRPr="00C25782" w:rsidTr="002C69EE">
        <w:tc>
          <w:tcPr>
            <w:tcW w:w="2319" w:type="pct"/>
          </w:tcPr>
          <w:p w:rsidR="0027081E" w:rsidRPr="001E26DB" w:rsidRDefault="0027081E" w:rsidP="0027081E">
            <w:pPr>
              <w:jc w:val="center"/>
            </w:pPr>
            <w:r w:rsidRPr="001E26DB">
              <w:t>JUGEMENT</w:t>
            </w:r>
          </w:p>
          <w:p w:rsidR="0027081E" w:rsidRPr="001E26DB" w:rsidRDefault="0027081E" w:rsidP="0027081E">
            <w:pPr>
              <w:jc w:val="center"/>
            </w:pPr>
          </w:p>
          <w:p w:rsidR="00824412" w:rsidRPr="001E26DB" w:rsidRDefault="002C69EE" w:rsidP="002C69EE">
            <w:pPr>
              <w:jc w:val="both"/>
            </w:pPr>
            <w:r>
              <w:t xml:space="preserve">La requête en prorogation du délai de signification et de dépôt de la demande d’autorisation d’appel est accueillie. </w:t>
            </w:r>
            <w:r w:rsidR="0027081E" w:rsidRPr="001E26DB">
              <w:t xml:space="preserve">La demande d’autorisation d’appel de l’arrêt de la </w:t>
            </w:r>
            <w:r w:rsidR="0027081E">
              <w:t>Cour d’appel du Québec (Québec)</w:t>
            </w:r>
            <w:r w:rsidR="0027081E" w:rsidRPr="001E26DB">
              <w:t xml:space="preserve">, numéro </w:t>
            </w:r>
            <w:r w:rsidR="0027081E">
              <w:t>200-09-007669-127</w:t>
            </w:r>
            <w:r w:rsidR="0027081E" w:rsidRPr="001E26DB">
              <w:t xml:space="preserve">, </w:t>
            </w:r>
            <w:r w:rsidR="00C0503D">
              <w:t xml:space="preserve">2013 QCCA 410, </w:t>
            </w:r>
            <w:r w:rsidR="0027081E" w:rsidRPr="001E26DB">
              <w:t xml:space="preserve">daté du </w:t>
            </w:r>
            <w:r w:rsidR="0027081E">
              <w:t>7 mars 2013</w:t>
            </w:r>
            <w:r w:rsidR="0027081E" w:rsidRPr="001E26DB">
              <w:t xml:space="preserve">, est </w:t>
            </w:r>
            <w:r>
              <w:t>rejetée avec dépens</w:t>
            </w:r>
            <w:r w:rsidR="0027081E" w:rsidRPr="001E26DB">
              <w:t>.</w:t>
            </w:r>
          </w:p>
        </w:tc>
        <w:tc>
          <w:tcPr>
            <w:tcW w:w="390" w:type="pct"/>
          </w:tcPr>
          <w:p w:rsidR="00824412" w:rsidRPr="001E26DB" w:rsidRDefault="00824412" w:rsidP="00417FB7">
            <w:pPr>
              <w:jc w:val="center"/>
            </w:pPr>
          </w:p>
        </w:tc>
        <w:tc>
          <w:tcPr>
            <w:tcW w:w="2292" w:type="pct"/>
          </w:tcPr>
          <w:p w:rsidR="0027081E" w:rsidRPr="001E26DB" w:rsidRDefault="0027081E" w:rsidP="0027081E">
            <w:pPr>
              <w:jc w:val="center"/>
              <w:rPr>
                <w:lang w:val="en-CA"/>
              </w:rPr>
            </w:pPr>
            <w:r w:rsidRPr="001E26DB">
              <w:rPr>
                <w:lang w:val="en-CA"/>
              </w:rPr>
              <w:t>JUDGMENT</w:t>
            </w:r>
          </w:p>
          <w:p w:rsidR="0027081E" w:rsidRPr="001E26DB" w:rsidRDefault="0027081E" w:rsidP="0027081E">
            <w:pPr>
              <w:jc w:val="center"/>
              <w:rPr>
                <w:lang w:val="en-CA"/>
              </w:rPr>
            </w:pPr>
          </w:p>
          <w:p w:rsidR="00824412" w:rsidRPr="001E26DB" w:rsidRDefault="002C69EE" w:rsidP="002C69EE">
            <w:pPr>
              <w:jc w:val="both"/>
              <w:rPr>
                <w:lang w:val="en-CA"/>
              </w:rPr>
            </w:pPr>
            <w:r w:rsidRPr="002C69EE">
              <w:rPr>
                <w:lang w:val="en-US"/>
              </w:rPr>
              <w:t xml:space="preserve">The motion for an extension of time to serve and file the application for leave to appeal is granted. </w:t>
            </w:r>
            <w:r w:rsidR="0027081E" w:rsidRPr="001E26DB">
              <w:rPr>
                <w:lang w:val="en-CA"/>
              </w:rPr>
              <w:t>The application for leave to appeal from the judgment of the</w:t>
            </w:r>
            <w:bookmarkStart w:id="0" w:name="BM_1_"/>
            <w:bookmarkEnd w:id="0"/>
            <w:r w:rsidR="0027081E" w:rsidRPr="001E26DB">
              <w:rPr>
                <w:lang w:val="en-CA"/>
              </w:rPr>
              <w:t xml:space="preserve"> </w:t>
            </w:r>
            <w:r w:rsidR="0027081E" w:rsidRPr="008374E8">
              <w:rPr>
                <w:lang w:val="en-US"/>
              </w:rPr>
              <w:t>Court of Appeal of Quebec (Québec)</w:t>
            </w:r>
            <w:r w:rsidR="0027081E" w:rsidRPr="001E26DB">
              <w:rPr>
                <w:lang w:val="en-CA"/>
              </w:rPr>
              <w:t xml:space="preserve">, Number </w:t>
            </w:r>
            <w:r w:rsidR="0027081E" w:rsidRPr="008374E8">
              <w:rPr>
                <w:lang w:val="en-US"/>
              </w:rPr>
              <w:t>200-09-007669-127</w:t>
            </w:r>
            <w:r w:rsidR="0027081E" w:rsidRPr="001E26DB">
              <w:rPr>
                <w:lang w:val="en-CA"/>
              </w:rPr>
              <w:t xml:space="preserve">, </w:t>
            </w:r>
            <w:r w:rsidR="00C0503D">
              <w:rPr>
                <w:lang w:val="en-CA"/>
              </w:rPr>
              <w:t xml:space="preserve">2013 QCCA 410, </w:t>
            </w:r>
            <w:r w:rsidR="0027081E" w:rsidRPr="001E26DB">
              <w:rPr>
                <w:lang w:val="en-CA"/>
              </w:rPr>
              <w:t xml:space="preserve">dated </w:t>
            </w:r>
            <w:r w:rsidR="0027081E" w:rsidRPr="008374E8">
              <w:rPr>
                <w:lang w:val="en-US"/>
              </w:rPr>
              <w:t>March 7, 2013</w:t>
            </w:r>
            <w:r>
              <w:rPr>
                <w:lang w:val="en-US"/>
              </w:rPr>
              <w:t>,</w:t>
            </w:r>
            <w:r w:rsidR="0027081E" w:rsidRPr="001E26DB">
              <w:rPr>
                <w:lang w:val="en-CA"/>
              </w:rPr>
              <w:t xml:space="preserve"> is </w:t>
            </w:r>
            <w:r>
              <w:rPr>
                <w:lang w:val="en-CA"/>
              </w:rPr>
              <w:t>dismissed with costs</w:t>
            </w:r>
            <w:r w:rsidR="0027081E" w:rsidRPr="001E26DB">
              <w:rPr>
                <w:lang w:val="en-CA"/>
              </w:rPr>
              <w:t>.</w:t>
            </w:r>
            <w:r w:rsidR="00011960" w:rsidRPr="001E26DB">
              <w:rPr>
                <w:lang w:val="en-CA"/>
              </w:rPr>
              <w:t xml:space="preserve"> </w:t>
            </w:r>
          </w:p>
        </w:tc>
      </w:tr>
    </w:tbl>
    <w:p w:rsidR="009F436C" w:rsidRPr="002C29B6" w:rsidRDefault="009F436C" w:rsidP="00382FEC">
      <w:pPr>
        <w:rPr>
          <w:lang w:val="en-US"/>
        </w:rPr>
      </w:pPr>
    </w:p>
    <w:p w:rsidR="009F436C" w:rsidRPr="002C29B6" w:rsidRDefault="009F436C" w:rsidP="00417FB7">
      <w:pPr>
        <w:jc w:val="center"/>
        <w:rPr>
          <w:lang w:val="en-US"/>
        </w:rPr>
      </w:pPr>
    </w:p>
    <w:p w:rsidR="009F436C" w:rsidRDefault="009F436C" w:rsidP="00417FB7">
      <w:pPr>
        <w:jc w:val="center"/>
        <w:rPr>
          <w:lang w:val="en-US"/>
        </w:rPr>
      </w:pPr>
    </w:p>
    <w:p w:rsidR="002C69EE" w:rsidRDefault="002C69EE" w:rsidP="00417FB7">
      <w:pPr>
        <w:jc w:val="center"/>
        <w:rPr>
          <w:lang w:val="en-US"/>
        </w:rPr>
      </w:pPr>
    </w:p>
    <w:p w:rsidR="002C69EE" w:rsidRPr="002C29B6" w:rsidRDefault="002C69EE" w:rsidP="00417FB7">
      <w:pPr>
        <w:jc w:val="center"/>
        <w:rPr>
          <w:lang w:val="en-US"/>
        </w:rPr>
      </w:pPr>
    </w:p>
    <w:p w:rsidR="00655333" w:rsidRPr="00752527" w:rsidRDefault="00655333" w:rsidP="00655333">
      <w:pPr>
        <w:jc w:val="center"/>
        <w:rPr>
          <w:lang w:val="en-US"/>
        </w:rPr>
      </w:pPr>
    </w:p>
    <w:p w:rsidR="00655333" w:rsidRPr="00076B49" w:rsidRDefault="00655333" w:rsidP="00655333">
      <w:pPr>
        <w:jc w:val="center"/>
      </w:pPr>
      <w:r w:rsidRPr="00076B49">
        <w:t>J.C.S.C.</w:t>
      </w:r>
    </w:p>
    <w:p w:rsidR="009F436C" w:rsidRPr="002C29B6" w:rsidRDefault="00655333" w:rsidP="002C69EE">
      <w:pPr>
        <w:jc w:val="center"/>
        <w:rPr>
          <w:lang w:val="en-US"/>
        </w:rPr>
      </w:pPr>
      <w:r w:rsidRPr="00076B49">
        <w:t>J.S.C.C.</w:t>
      </w:r>
      <w:r w:rsidR="002C69EE" w:rsidRPr="002C29B6">
        <w:rPr>
          <w:lang w:val="en-US"/>
        </w:rPr>
        <w:t xml:space="preserve"> </w:t>
      </w:r>
    </w:p>
    <w:sectPr w:rsidR="009F436C" w:rsidRPr="002C29B6" w:rsidSect="007B340F">
      <w:headerReference w:type="default" r:id="rId6"/>
      <w:pgSz w:w="12240" w:h="15840"/>
      <w:pgMar w:top="1440" w:right="1440" w:bottom="1440" w:left="144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C2" w:rsidRDefault="000978C2">
      <w:r>
        <w:separator/>
      </w:r>
    </w:p>
  </w:endnote>
  <w:endnote w:type="continuationSeparator" w:id="0">
    <w:p w:rsidR="000978C2" w:rsidRDefault="000978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C2" w:rsidRDefault="000978C2">
      <w:r>
        <w:separator/>
      </w:r>
    </w:p>
  </w:footnote>
  <w:footnote w:type="continuationSeparator" w:id="0">
    <w:p w:rsidR="000978C2" w:rsidRDefault="00097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64" w:rsidRDefault="00401B64" w:rsidP="00401B64">
    <w:pPr>
      <w:tabs>
        <w:tab w:val="center" w:pos="4680"/>
      </w:tabs>
      <w:jc w:val="center"/>
      <w:rPr>
        <w:szCs w:val="24"/>
      </w:rPr>
    </w:pPr>
    <w:r>
      <w:rPr>
        <w:szCs w:val="24"/>
      </w:rPr>
      <w:t xml:space="preserve">- </w:t>
    </w:r>
    <w:r w:rsidR="002D2566" w:rsidRPr="00417FB7">
      <w:rPr>
        <w:szCs w:val="24"/>
      </w:rPr>
      <w:fldChar w:fldCharType="begin"/>
    </w:r>
    <w:r w:rsidRPr="00417FB7">
      <w:rPr>
        <w:szCs w:val="24"/>
      </w:rPr>
      <w:instrText xml:space="preserve"> PAGE   \* MERGEFORMAT </w:instrText>
    </w:r>
    <w:r w:rsidR="002D2566" w:rsidRPr="00417FB7">
      <w:rPr>
        <w:szCs w:val="24"/>
      </w:rPr>
      <w:fldChar w:fldCharType="separate"/>
    </w:r>
    <w:r w:rsidR="00C25782">
      <w:rPr>
        <w:noProof/>
        <w:szCs w:val="24"/>
      </w:rPr>
      <w:t>2</w:t>
    </w:r>
    <w:r w:rsidR="002D2566" w:rsidRPr="00417FB7">
      <w:rPr>
        <w:szCs w:val="24"/>
      </w:rPr>
      <w:fldChar w:fldCharType="end"/>
    </w:r>
    <w:r>
      <w:rPr>
        <w:szCs w:val="24"/>
      </w:rPr>
      <w:t xml:space="preserve"> -</w:t>
    </w:r>
  </w:p>
  <w:p w:rsidR="00401B64" w:rsidRDefault="00401B64" w:rsidP="00401B64">
    <w:pPr>
      <w:rPr>
        <w:szCs w:val="24"/>
      </w:rPr>
    </w:pPr>
  </w:p>
  <w:p w:rsidR="00401B64" w:rsidRDefault="00401B64" w:rsidP="00401B64">
    <w:pPr>
      <w:rPr>
        <w:szCs w:val="24"/>
      </w:rPr>
    </w:pPr>
  </w:p>
  <w:p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35354</w:t>
    </w:r>
    <w:r w:rsidR="00401B64">
      <w:rPr>
        <w:szCs w:val="24"/>
      </w:rPr>
      <w:t>     </w:t>
    </w:r>
  </w:p>
  <w:p w:rsidR="00401B64" w:rsidRDefault="00401B64" w:rsidP="00401B64">
    <w:pPr>
      <w:rPr>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29C"/>
    <w:rsid w:val="0000528B"/>
    <w:rsid w:val="00011960"/>
    <w:rsid w:val="00014928"/>
    <w:rsid w:val="0002577E"/>
    <w:rsid w:val="0003701B"/>
    <w:rsid w:val="0004338D"/>
    <w:rsid w:val="00057FAF"/>
    <w:rsid w:val="00061CAE"/>
    <w:rsid w:val="00076B49"/>
    <w:rsid w:val="000919B4"/>
    <w:rsid w:val="000978C2"/>
    <w:rsid w:val="000B76FF"/>
    <w:rsid w:val="000D7521"/>
    <w:rsid w:val="000E4CCE"/>
    <w:rsid w:val="000F44E1"/>
    <w:rsid w:val="00130C0B"/>
    <w:rsid w:val="00195E00"/>
    <w:rsid w:val="001A1CE1"/>
    <w:rsid w:val="001D0116"/>
    <w:rsid w:val="001D4323"/>
    <w:rsid w:val="001E26DB"/>
    <w:rsid w:val="002030E6"/>
    <w:rsid w:val="00203642"/>
    <w:rsid w:val="00215653"/>
    <w:rsid w:val="0027081E"/>
    <w:rsid w:val="002B5FA6"/>
    <w:rsid w:val="002C29B6"/>
    <w:rsid w:val="002C69EE"/>
    <w:rsid w:val="002D2566"/>
    <w:rsid w:val="0031097F"/>
    <w:rsid w:val="0031165C"/>
    <w:rsid w:val="00311ACE"/>
    <w:rsid w:val="003174AD"/>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74535"/>
    <w:rsid w:val="004943CF"/>
    <w:rsid w:val="004956DA"/>
    <w:rsid w:val="004F63BA"/>
    <w:rsid w:val="00504B7F"/>
    <w:rsid w:val="00524C94"/>
    <w:rsid w:val="005629C6"/>
    <w:rsid w:val="00563E2C"/>
    <w:rsid w:val="005873F3"/>
    <w:rsid w:val="00587869"/>
    <w:rsid w:val="005918AD"/>
    <w:rsid w:val="005B69C9"/>
    <w:rsid w:val="005C0C43"/>
    <w:rsid w:val="00614908"/>
    <w:rsid w:val="0064672C"/>
    <w:rsid w:val="00650109"/>
    <w:rsid w:val="00655333"/>
    <w:rsid w:val="006935F7"/>
    <w:rsid w:val="006A1E6D"/>
    <w:rsid w:val="006C1359"/>
    <w:rsid w:val="006F1DF9"/>
    <w:rsid w:val="00701109"/>
    <w:rsid w:val="007372EA"/>
    <w:rsid w:val="00752527"/>
    <w:rsid w:val="0076003F"/>
    <w:rsid w:val="0079129C"/>
    <w:rsid w:val="007919AE"/>
    <w:rsid w:val="007A54CC"/>
    <w:rsid w:val="007B340F"/>
    <w:rsid w:val="007F41D5"/>
    <w:rsid w:val="00815595"/>
    <w:rsid w:val="00816B78"/>
    <w:rsid w:val="00823BF1"/>
    <w:rsid w:val="00824412"/>
    <w:rsid w:val="008262A3"/>
    <w:rsid w:val="00830BBE"/>
    <w:rsid w:val="008374E8"/>
    <w:rsid w:val="0086042A"/>
    <w:rsid w:val="008813BC"/>
    <w:rsid w:val="008A153F"/>
    <w:rsid w:val="008A78BE"/>
    <w:rsid w:val="008B5590"/>
    <w:rsid w:val="008D6351"/>
    <w:rsid w:val="008F4A07"/>
    <w:rsid w:val="00951EF6"/>
    <w:rsid w:val="00961003"/>
    <w:rsid w:val="0096638C"/>
    <w:rsid w:val="00971A08"/>
    <w:rsid w:val="00990F06"/>
    <w:rsid w:val="00995343"/>
    <w:rsid w:val="009C35F9"/>
    <w:rsid w:val="009D45DF"/>
    <w:rsid w:val="009E0F71"/>
    <w:rsid w:val="009E664B"/>
    <w:rsid w:val="009E7A46"/>
    <w:rsid w:val="009F436C"/>
    <w:rsid w:val="00A03153"/>
    <w:rsid w:val="00A103E3"/>
    <w:rsid w:val="00A14904"/>
    <w:rsid w:val="00A15DFC"/>
    <w:rsid w:val="00A46E1B"/>
    <w:rsid w:val="00AB5E22"/>
    <w:rsid w:val="00AE2077"/>
    <w:rsid w:val="00AF1D29"/>
    <w:rsid w:val="00B10AA2"/>
    <w:rsid w:val="00B37A52"/>
    <w:rsid w:val="00B37AA5"/>
    <w:rsid w:val="00B408F8"/>
    <w:rsid w:val="00B41C8D"/>
    <w:rsid w:val="00B5078E"/>
    <w:rsid w:val="00B60EDC"/>
    <w:rsid w:val="00BA7D71"/>
    <w:rsid w:val="00BD2A96"/>
    <w:rsid w:val="00BF682C"/>
    <w:rsid w:val="00BF7644"/>
    <w:rsid w:val="00C0503D"/>
    <w:rsid w:val="00C25782"/>
    <w:rsid w:val="00C2612E"/>
    <w:rsid w:val="00C609B7"/>
    <w:rsid w:val="00CF2E5D"/>
    <w:rsid w:val="00D047BE"/>
    <w:rsid w:val="00D26BFF"/>
    <w:rsid w:val="00D42339"/>
    <w:rsid w:val="00D61AC2"/>
    <w:rsid w:val="00D652D6"/>
    <w:rsid w:val="00DE063A"/>
    <w:rsid w:val="00DE3FE9"/>
    <w:rsid w:val="00E01893"/>
    <w:rsid w:val="00E12A51"/>
    <w:rsid w:val="00E600ED"/>
    <w:rsid w:val="00E777AD"/>
    <w:rsid w:val="00E81C0B"/>
    <w:rsid w:val="00EA4B61"/>
    <w:rsid w:val="00EF4EF2"/>
    <w:rsid w:val="00F06BF6"/>
    <w:rsid w:val="00F1759D"/>
    <w:rsid w:val="00F4094A"/>
    <w:rsid w:val="00F40FBF"/>
    <w:rsid w:val="00F47372"/>
    <w:rsid w:val="00F5034C"/>
    <w:rsid w:val="00F67F03"/>
    <w:rsid w:val="00F70D4F"/>
    <w:rsid w:val="00F76E97"/>
    <w:rsid w:val="00F84E07"/>
    <w:rsid w:val="00FD4F58"/>
    <w:rsid w:val="00FF2D42"/>
    <w:rsid w:val="00FF500D"/>
    <w:rsid w:val="00FF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2569</Characters>
  <Application>Microsoft Office Word</Application>
  <DocSecurity>0</DocSecurity>
  <Lines>21</Lines>
  <Paragraphs>5</Paragraphs>
  <ScaleCrop>false</ScaleCrop>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2013-12-19T17:24:00Z</dcterms:created>
  <dcterms:modified xsi:type="dcterms:W3CDTF">2014-01-20T17:10:00Z</dcterms:modified>
</cp:coreProperties>
</file>