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35621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A73EB5" w:rsidP="008262A3">
            <w:r>
              <w:t>February 20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A73EB5">
            <w:pPr>
              <w:rPr>
                <w:lang w:val="en-US"/>
              </w:rPr>
            </w:pPr>
            <w:r>
              <w:t xml:space="preserve">Le </w:t>
            </w:r>
            <w:r w:rsidR="00A73EB5">
              <w:t>2</w:t>
            </w:r>
            <w:r>
              <w:t xml:space="preserve">0 </w:t>
            </w:r>
            <w:proofErr w:type="spellStart"/>
            <w:r w:rsidR="00A73EB5">
              <w:t>février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73EB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Karakatsanis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A73EB5">
              <w:rPr>
                <w:lang w:val="fr-CA"/>
              </w:rPr>
              <w:t>Les juges LeBel, Karakatsanis et Wagner</w:t>
            </w:r>
          </w:p>
        </w:tc>
      </w:tr>
      <w:tr w:rsidR="00C2612E" w:rsidRPr="00A73EB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A73EB5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A73EB5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A73EB5" w:rsidTr="00C173B0">
        <w:tc>
          <w:tcPr>
            <w:tcW w:w="2269" w:type="pct"/>
          </w:tcPr>
          <w:p w:rsidR="003F6C8C" w:rsidRDefault="003C0EA2">
            <w:pPr>
              <w:pStyle w:val="SCCLsocPrefix"/>
            </w:pPr>
            <w:r>
              <w:t>BETWEEN:</w:t>
            </w:r>
            <w:r>
              <w:br/>
            </w:r>
          </w:p>
          <w:p w:rsidR="003F6C8C" w:rsidRDefault="003C0EA2">
            <w:pPr>
              <w:pStyle w:val="SCCLsocParty"/>
            </w:pPr>
            <w:r>
              <w:t>Bernard Musoni</w:t>
            </w:r>
            <w:r>
              <w:br/>
            </w:r>
          </w:p>
          <w:p w:rsidR="003F6C8C" w:rsidRDefault="003C0EA2">
            <w:pPr>
              <w:pStyle w:val="SCCLsocPartyRole"/>
            </w:pPr>
            <w:r>
              <w:t>Applicant</w:t>
            </w:r>
            <w:r>
              <w:br/>
            </w:r>
          </w:p>
          <w:p w:rsidR="003F6C8C" w:rsidRDefault="003C0EA2">
            <w:pPr>
              <w:pStyle w:val="SCCLsocVersus"/>
            </w:pPr>
            <w:r>
              <w:t>- and -</w:t>
            </w:r>
            <w:r>
              <w:br/>
            </w:r>
          </w:p>
          <w:p w:rsidR="003F6C8C" w:rsidRDefault="003C0EA2">
            <w:pPr>
              <w:pStyle w:val="SCCLsocParty"/>
            </w:pPr>
            <w:r>
              <w:t>Logitek Technology Ltd.</w:t>
            </w:r>
            <w:r>
              <w:br/>
            </w:r>
          </w:p>
          <w:p w:rsidR="003F6C8C" w:rsidRDefault="003C0EA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3F6C8C" w:rsidRPr="00A73EB5" w:rsidRDefault="003C0EA2">
            <w:pPr>
              <w:pStyle w:val="SCCLsocPrefix"/>
              <w:rPr>
                <w:lang w:val="fr-CA"/>
              </w:rPr>
            </w:pPr>
            <w:r w:rsidRPr="00A73EB5">
              <w:rPr>
                <w:lang w:val="fr-CA"/>
              </w:rPr>
              <w:t>ENTRE :</w:t>
            </w:r>
            <w:r w:rsidRPr="00A73EB5">
              <w:rPr>
                <w:lang w:val="fr-CA"/>
              </w:rPr>
              <w:br/>
            </w:r>
          </w:p>
          <w:p w:rsidR="003F6C8C" w:rsidRPr="00A73EB5" w:rsidRDefault="003C0EA2">
            <w:pPr>
              <w:pStyle w:val="SCCLsocParty"/>
              <w:rPr>
                <w:lang w:val="fr-CA"/>
              </w:rPr>
            </w:pPr>
            <w:r w:rsidRPr="00A73EB5">
              <w:rPr>
                <w:lang w:val="fr-CA"/>
              </w:rPr>
              <w:t xml:space="preserve">Bernard </w:t>
            </w:r>
            <w:proofErr w:type="spellStart"/>
            <w:r w:rsidRPr="00A73EB5">
              <w:rPr>
                <w:lang w:val="fr-CA"/>
              </w:rPr>
              <w:t>Musoni</w:t>
            </w:r>
            <w:proofErr w:type="spellEnd"/>
            <w:r w:rsidRPr="00A73EB5">
              <w:rPr>
                <w:lang w:val="fr-CA"/>
              </w:rPr>
              <w:br/>
            </w:r>
          </w:p>
          <w:p w:rsidR="003F6C8C" w:rsidRPr="00A73EB5" w:rsidRDefault="003C0EA2">
            <w:pPr>
              <w:pStyle w:val="SCCLsocPartyRole"/>
              <w:rPr>
                <w:lang w:val="fr-CA"/>
              </w:rPr>
            </w:pPr>
            <w:r w:rsidRPr="00A73EB5">
              <w:rPr>
                <w:lang w:val="fr-CA"/>
              </w:rPr>
              <w:t>Demandeur</w:t>
            </w:r>
            <w:r w:rsidRPr="00A73EB5">
              <w:rPr>
                <w:lang w:val="fr-CA"/>
              </w:rPr>
              <w:br/>
            </w:r>
          </w:p>
          <w:p w:rsidR="003F6C8C" w:rsidRPr="00A73EB5" w:rsidRDefault="003C0EA2">
            <w:pPr>
              <w:pStyle w:val="SCCLsocVersus"/>
              <w:rPr>
                <w:lang w:val="fr-CA"/>
              </w:rPr>
            </w:pPr>
            <w:r w:rsidRPr="00A73EB5">
              <w:rPr>
                <w:lang w:val="fr-CA"/>
              </w:rPr>
              <w:t>- et -</w:t>
            </w:r>
            <w:r w:rsidRPr="00A73EB5">
              <w:rPr>
                <w:lang w:val="fr-CA"/>
              </w:rPr>
              <w:br/>
            </w:r>
          </w:p>
          <w:p w:rsidR="003F6C8C" w:rsidRPr="00A73EB5" w:rsidRDefault="003C0EA2">
            <w:pPr>
              <w:pStyle w:val="SCCLsocParty"/>
              <w:rPr>
                <w:lang w:val="fr-CA"/>
              </w:rPr>
            </w:pPr>
            <w:proofErr w:type="spellStart"/>
            <w:r w:rsidRPr="00A73EB5">
              <w:rPr>
                <w:lang w:val="fr-CA"/>
              </w:rPr>
              <w:t>Logitek</w:t>
            </w:r>
            <w:proofErr w:type="spellEnd"/>
            <w:r w:rsidRPr="00A73EB5">
              <w:rPr>
                <w:lang w:val="fr-CA"/>
              </w:rPr>
              <w:t xml:space="preserve"> </w:t>
            </w:r>
            <w:proofErr w:type="spellStart"/>
            <w:r w:rsidRPr="00A73EB5">
              <w:rPr>
                <w:lang w:val="fr-CA"/>
              </w:rPr>
              <w:t>Technology</w:t>
            </w:r>
            <w:proofErr w:type="spellEnd"/>
            <w:r w:rsidRPr="00A73EB5">
              <w:rPr>
                <w:lang w:val="fr-CA"/>
              </w:rPr>
              <w:t xml:space="preserve"> Ltd.</w:t>
            </w:r>
            <w:r w:rsidRPr="00A73EB5">
              <w:rPr>
                <w:lang w:val="fr-CA"/>
              </w:rPr>
              <w:br/>
            </w:r>
          </w:p>
          <w:p w:rsidR="003F6C8C" w:rsidRPr="00A73EB5" w:rsidRDefault="003C0EA2" w:rsidP="00A73EB5">
            <w:pPr>
              <w:pStyle w:val="SCCLsocPartyRole"/>
              <w:rPr>
                <w:lang w:val="fr-CA"/>
              </w:rPr>
            </w:pPr>
            <w:r w:rsidRPr="00A73EB5">
              <w:rPr>
                <w:lang w:val="fr-CA"/>
              </w:rPr>
              <w:t>Intimée</w:t>
            </w:r>
          </w:p>
        </w:tc>
      </w:tr>
      <w:tr w:rsidR="00824412" w:rsidRPr="00A73EB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A73EB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A73EB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A73EB5" w:rsidRDefault="00824412" w:rsidP="00B408F8">
            <w:pPr>
              <w:rPr>
                <w:lang w:val="fr-CA"/>
              </w:rPr>
            </w:pPr>
          </w:p>
        </w:tc>
      </w:tr>
      <w:tr w:rsidR="00824412" w:rsidRPr="00A73EB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FB1A5B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C56385, 2013 ONCA 622</w:t>
            </w:r>
            <w:r w:rsidRPr="006E7BAE">
              <w:t xml:space="preserve">, dated </w:t>
            </w:r>
            <w:r>
              <w:t>October 4, 2013</w:t>
            </w:r>
            <w:r w:rsidR="00FB1A5B">
              <w:t>,</w:t>
            </w:r>
            <w:r w:rsidRPr="006E7BAE">
              <w:t xml:space="preserve"> is </w:t>
            </w:r>
            <w:r w:rsidR="00FB1A5B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FB1A5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73EB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A73EB5">
              <w:rPr>
                <w:lang w:val="fr-CA"/>
              </w:rPr>
              <w:t>C56385, 2013 ONCA 622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73EB5">
              <w:rPr>
                <w:lang w:val="fr-CA"/>
              </w:rPr>
              <w:t>4 octobre 2013</w:t>
            </w:r>
            <w:r w:rsidRPr="006E7BAE">
              <w:rPr>
                <w:lang w:val="fr-CA"/>
              </w:rPr>
              <w:t xml:space="preserve">, est </w:t>
            </w:r>
            <w:r w:rsidR="00FB1A5B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FB1A5B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B1A5B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C92F80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C92F80" w:rsidRPr="00417FB7">
      <w:rPr>
        <w:szCs w:val="24"/>
      </w:rPr>
      <w:fldChar w:fldCharType="separate"/>
    </w:r>
    <w:r w:rsidR="00FB1A5B">
      <w:rPr>
        <w:noProof/>
        <w:szCs w:val="24"/>
      </w:rPr>
      <w:t>4</w:t>
    </w:r>
    <w:r w:rsidR="00C92F80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35621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0EA2"/>
    <w:rsid w:val="003F6C8C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73EB5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92F80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1A5B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2014-01-24T16:24:00Z</dcterms:created>
  <dcterms:modified xsi:type="dcterms:W3CDTF">2014-01-29T16:03:00Z</dcterms:modified>
</cp:coreProperties>
</file>