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150C8" w:rsidP="00A150C8">
            <w:r>
              <w:t>April 10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150C8">
            <w:pPr>
              <w:rPr>
                <w:lang w:val="en-US"/>
              </w:rPr>
            </w:pPr>
            <w:r>
              <w:t xml:space="preserve">Le </w:t>
            </w:r>
            <w:r w:rsidR="00A150C8">
              <w:t>10</w:t>
            </w:r>
            <w:r>
              <w:t xml:space="preserve"> </w:t>
            </w:r>
            <w:proofErr w:type="spellStart"/>
            <w:r w:rsidR="00A150C8"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A11E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F4AE3">
              <w:rPr>
                <w:lang w:val="fr-CA"/>
              </w:rPr>
              <w:t>Les juges Abella, Rothstein et Moldaver</w:t>
            </w:r>
          </w:p>
        </w:tc>
      </w:tr>
      <w:tr w:rsidR="00C2612E" w:rsidRPr="00DA11E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F4AE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F4AE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C6D6A" w:rsidRDefault="00A14936">
            <w:pPr>
              <w:pStyle w:val="SCCLsocPrefix"/>
            </w:pPr>
            <w:r>
              <w:t>BETWEEN:</w:t>
            </w:r>
            <w:r>
              <w:br/>
            </w:r>
          </w:p>
          <w:p w:rsidR="002C6D6A" w:rsidRDefault="00A14936">
            <w:pPr>
              <w:pStyle w:val="SCCLsocParty"/>
            </w:pPr>
            <w:r>
              <w:t>Her Majesty the Queen</w:t>
            </w:r>
            <w:r>
              <w:br/>
            </w:r>
          </w:p>
          <w:p w:rsidR="002C6D6A" w:rsidRDefault="00A14936">
            <w:pPr>
              <w:pStyle w:val="SCCLsocPartyRole"/>
            </w:pPr>
            <w:r>
              <w:t>Applicant</w:t>
            </w:r>
            <w:r>
              <w:br/>
            </w:r>
          </w:p>
          <w:p w:rsidR="002C6D6A" w:rsidRDefault="00A14936">
            <w:pPr>
              <w:pStyle w:val="SCCLsocVersus"/>
            </w:pPr>
            <w:r>
              <w:t>- and -</w:t>
            </w:r>
            <w:r>
              <w:br/>
            </w:r>
          </w:p>
          <w:p w:rsidR="002C6D6A" w:rsidRDefault="00A14936">
            <w:pPr>
              <w:pStyle w:val="SCCLsocParty"/>
            </w:pPr>
            <w:r>
              <w:t>Hussein Jama Nur</w:t>
            </w:r>
            <w:r>
              <w:br/>
            </w:r>
          </w:p>
          <w:p w:rsidR="002C6D6A" w:rsidRDefault="00A14936">
            <w:pPr>
              <w:pStyle w:val="SCCLsocPartyRole"/>
            </w:pPr>
            <w:r>
              <w:t>Respondent</w:t>
            </w:r>
            <w:r>
              <w:br/>
            </w:r>
          </w:p>
          <w:p w:rsidR="002C6D6A" w:rsidRDefault="00A14936">
            <w:pPr>
              <w:pStyle w:val="SCCLsocSubfileSeparator"/>
            </w:pPr>
            <w:r>
              <w:t>AND BETWEEN:</w:t>
            </w:r>
            <w:r>
              <w:br/>
            </w:r>
          </w:p>
          <w:p w:rsidR="002C6D6A" w:rsidRDefault="00A14936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2C6D6A" w:rsidRDefault="00A14936">
            <w:pPr>
              <w:pStyle w:val="SCCLsocPartyRole"/>
            </w:pPr>
            <w:r>
              <w:t>Applicant</w:t>
            </w:r>
            <w:r>
              <w:br/>
            </w:r>
          </w:p>
          <w:p w:rsidR="002C6D6A" w:rsidRDefault="00A14936">
            <w:pPr>
              <w:pStyle w:val="SCCLsocVersus"/>
            </w:pPr>
            <w:r>
              <w:t>- and -</w:t>
            </w:r>
            <w:r>
              <w:br/>
            </w:r>
          </w:p>
          <w:p w:rsidR="002C6D6A" w:rsidRDefault="00A14936">
            <w:pPr>
              <w:pStyle w:val="SCCLsocParty"/>
            </w:pPr>
            <w:r>
              <w:t>Hussein Jama Nur</w:t>
            </w:r>
            <w:r>
              <w:br/>
            </w:r>
          </w:p>
          <w:p w:rsidR="002C6D6A" w:rsidRDefault="00A1493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C6D6A" w:rsidRPr="00FF4AE3" w:rsidRDefault="00A14936">
            <w:pPr>
              <w:pStyle w:val="SCCLsocPrefix"/>
              <w:rPr>
                <w:lang w:val="fr-CA"/>
              </w:rPr>
            </w:pPr>
            <w:r w:rsidRPr="00FF4AE3">
              <w:rPr>
                <w:lang w:val="fr-CA"/>
              </w:rPr>
              <w:t>ENTRE :</w:t>
            </w:r>
            <w:r w:rsidRPr="00FF4AE3">
              <w:rPr>
                <w:lang w:val="fr-CA"/>
              </w:rPr>
              <w:br/>
            </w:r>
          </w:p>
          <w:p w:rsidR="002C6D6A" w:rsidRPr="00FF4AE3" w:rsidRDefault="00A14936">
            <w:pPr>
              <w:pStyle w:val="SCCLsocParty"/>
              <w:rPr>
                <w:lang w:val="fr-CA"/>
              </w:rPr>
            </w:pPr>
            <w:r w:rsidRPr="00FF4AE3">
              <w:rPr>
                <w:lang w:val="fr-CA"/>
              </w:rPr>
              <w:t>Sa Majesté la Reine</w:t>
            </w:r>
            <w:r w:rsidRPr="00FF4AE3">
              <w:rPr>
                <w:lang w:val="fr-CA"/>
              </w:rPr>
              <w:br/>
            </w:r>
          </w:p>
          <w:p w:rsidR="002C6D6A" w:rsidRPr="00FF4AE3" w:rsidRDefault="00A14936">
            <w:pPr>
              <w:pStyle w:val="SCCLsocPartyRole"/>
              <w:rPr>
                <w:lang w:val="fr-CA"/>
              </w:rPr>
            </w:pPr>
            <w:r w:rsidRPr="00FF4AE3">
              <w:rPr>
                <w:lang w:val="fr-CA"/>
              </w:rPr>
              <w:t>Demande</w:t>
            </w:r>
            <w:r w:rsidR="00EA1C04">
              <w:rPr>
                <w:lang w:val="fr-CA"/>
              </w:rPr>
              <w:t>resse</w:t>
            </w:r>
            <w:r w:rsidRPr="00FF4AE3">
              <w:rPr>
                <w:lang w:val="fr-CA"/>
              </w:rPr>
              <w:br/>
            </w:r>
          </w:p>
          <w:p w:rsidR="002C6D6A" w:rsidRPr="00FF4AE3" w:rsidRDefault="00A14936">
            <w:pPr>
              <w:pStyle w:val="SCCLsocVersus"/>
              <w:rPr>
                <w:lang w:val="fr-CA"/>
              </w:rPr>
            </w:pPr>
            <w:r w:rsidRPr="00FF4AE3">
              <w:rPr>
                <w:lang w:val="fr-CA"/>
              </w:rPr>
              <w:t>- et -</w:t>
            </w:r>
            <w:r w:rsidRPr="00FF4AE3">
              <w:rPr>
                <w:lang w:val="fr-CA"/>
              </w:rPr>
              <w:br/>
            </w:r>
          </w:p>
          <w:p w:rsidR="002C6D6A" w:rsidRPr="00FF4AE3" w:rsidRDefault="00A14936">
            <w:pPr>
              <w:pStyle w:val="SCCLsocParty"/>
              <w:rPr>
                <w:lang w:val="fr-CA"/>
              </w:rPr>
            </w:pPr>
            <w:r w:rsidRPr="00FF4AE3">
              <w:rPr>
                <w:lang w:val="fr-CA"/>
              </w:rPr>
              <w:t xml:space="preserve">Hussein </w:t>
            </w:r>
            <w:proofErr w:type="spellStart"/>
            <w:r w:rsidRPr="00FF4AE3">
              <w:rPr>
                <w:lang w:val="fr-CA"/>
              </w:rPr>
              <w:t>Jama</w:t>
            </w:r>
            <w:proofErr w:type="spellEnd"/>
            <w:r w:rsidRPr="00FF4AE3">
              <w:rPr>
                <w:lang w:val="fr-CA"/>
              </w:rPr>
              <w:t xml:space="preserve"> </w:t>
            </w:r>
            <w:proofErr w:type="spellStart"/>
            <w:r w:rsidRPr="00FF4AE3">
              <w:rPr>
                <w:lang w:val="fr-CA"/>
              </w:rPr>
              <w:t>Nur</w:t>
            </w:r>
            <w:proofErr w:type="spellEnd"/>
            <w:r w:rsidRPr="00FF4AE3">
              <w:rPr>
                <w:lang w:val="fr-CA"/>
              </w:rPr>
              <w:br/>
            </w:r>
          </w:p>
          <w:p w:rsidR="002C6D6A" w:rsidRDefault="00A14936">
            <w:pPr>
              <w:pStyle w:val="SCCLsocPartyRole"/>
              <w:rPr>
                <w:lang w:val="fr-CA"/>
              </w:rPr>
            </w:pPr>
            <w:r w:rsidRPr="00FF4AE3">
              <w:rPr>
                <w:lang w:val="fr-CA"/>
              </w:rPr>
              <w:t>Intimé</w:t>
            </w:r>
          </w:p>
          <w:p w:rsidR="00A53876" w:rsidRPr="00A53876" w:rsidRDefault="00A53876" w:rsidP="00A53876">
            <w:pPr>
              <w:rPr>
                <w:lang w:val="fr-CA"/>
              </w:rPr>
            </w:pPr>
          </w:p>
          <w:p w:rsidR="002C6D6A" w:rsidRPr="00FF4AE3" w:rsidRDefault="00A14936">
            <w:pPr>
              <w:pStyle w:val="SCCLsocSubfileSeparator"/>
              <w:rPr>
                <w:lang w:val="fr-CA"/>
              </w:rPr>
            </w:pPr>
            <w:r w:rsidRPr="00FF4AE3">
              <w:rPr>
                <w:lang w:val="fr-CA"/>
              </w:rPr>
              <w:t>ET ENTRE :</w:t>
            </w:r>
            <w:r w:rsidRPr="00FF4AE3">
              <w:rPr>
                <w:lang w:val="fr-CA"/>
              </w:rPr>
              <w:br/>
            </w:r>
          </w:p>
          <w:p w:rsidR="002C6D6A" w:rsidRPr="00FF4AE3" w:rsidRDefault="00A14936">
            <w:pPr>
              <w:pStyle w:val="SCCLsocParty"/>
              <w:rPr>
                <w:lang w:val="fr-CA"/>
              </w:rPr>
            </w:pPr>
            <w:r w:rsidRPr="00FF4AE3">
              <w:rPr>
                <w:lang w:val="fr-CA"/>
              </w:rPr>
              <w:t>Procureur général du Canada</w:t>
            </w:r>
            <w:r w:rsidRPr="00FF4AE3">
              <w:rPr>
                <w:lang w:val="fr-CA"/>
              </w:rPr>
              <w:br/>
            </w:r>
          </w:p>
          <w:p w:rsidR="002C6D6A" w:rsidRPr="00FF4AE3" w:rsidRDefault="00A14936">
            <w:pPr>
              <w:pStyle w:val="SCCLsocPartyRole"/>
              <w:rPr>
                <w:lang w:val="fr-CA"/>
              </w:rPr>
            </w:pPr>
            <w:r w:rsidRPr="00FF4AE3">
              <w:rPr>
                <w:lang w:val="fr-CA"/>
              </w:rPr>
              <w:t>Demandeur</w:t>
            </w:r>
            <w:r w:rsidRPr="00FF4AE3">
              <w:rPr>
                <w:lang w:val="fr-CA"/>
              </w:rPr>
              <w:br/>
            </w:r>
          </w:p>
          <w:p w:rsidR="002C6D6A" w:rsidRPr="00FF4AE3" w:rsidRDefault="00A14936">
            <w:pPr>
              <w:pStyle w:val="SCCLsocVersus"/>
              <w:rPr>
                <w:lang w:val="fr-CA"/>
              </w:rPr>
            </w:pPr>
            <w:r w:rsidRPr="00FF4AE3">
              <w:rPr>
                <w:lang w:val="fr-CA"/>
              </w:rPr>
              <w:t>- et -</w:t>
            </w:r>
            <w:r w:rsidRPr="00FF4AE3">
              <w:rPr>
                <w:lang w:val="fr-CA"/>
              </w:rPr>
              <w:br/>
            </w:r>
          </w:p>
          <w:p w:rsidR="002C6D6A" w:rsidRPr="00FF4AE3" w:rsidRDefault="00A14936">
            <w:pPr>
              <w:pStyle w:val="SCCLsocParty"/>
              <w:rPr>
                <w:lang w:val="fr-CA"/>
              </w:rPr>
            </w:pPr>
            <w:r w:rsidRPr="00FF4AE3">
              <w:rPr>
                <w:lang w:val="fr-CA"/>
              </w:rPr>
              <w:t xml:space="preserve">Hussein </w:t>
            </w:r>
            <w:proofErr w:type="spellStart"/>
            <w:r w:rsidRPr="00FF4AE3">
              <w:rPr>
                <w:lang w:val="fr-CA"/>
              </w:rPr>
              <w:t>Jama</w:t>
            </w:r>
            <w:proofErr w:type="spellEnd"/>
            <w:r w:rsidRPr="00FF4AE3">
              <w:rPr>
                <w:lang w:val="fr-CA"/>
              </w:rPr>
              <w:t xml:space="preserve"> </w:t>
            </w:r>
            <w:proofErr w:type="spellStart"/>
            <w:r w:rsidRPr="00FF4AE3">
              <w:rPr>
                <w:lang w:val="fr-CA"/>
              </w:rPr>
              <w:t>Nur</w:t>
            </w:r>
            <w:proofErr w:type="spellEnd"/>
            <w:r w:rsidRPr="00FF4AE3">
              <w:rPr>
                <w:lang w:val="fr-CA"/>
              </w:rPr>
              <w:br/>
            </w:r>
          </w:p>
          <w:p w:rsidR="002C6D6A" w:rsidRDefault="00A14936" w:rsidP="00A53876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1C0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E69BF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EA1C04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EA1C04">
              <w:t>C54701</w:t>
            </w:r>
            <w:r w:rsidR="00EA1C04" w:rsidRPr="006E7BAE">
              <w:t>,</w:t>
            </w:r>
            <w:r w:rsidR="00EA1C04">
              <w:t xml:space="preserve"> </w:t>
            </w:r>
            <w:r>
              <w:t xml:space="preserve">2013 ONCA 677, </w:t>
            </w:r>
            <w:r w:rsidRPr="006E7BAE">
              <w:t xml:space="preserve">dated </w:t>
            </w:r>
            <w:r>
              <w:t>November 12, 2013</w:t>
            </w:r>
            <w:r w:rsidR="004E69BF">
              <w:t>,</w:t>
            </w:r>
            <w:r w:rsidRPr="006E7BAE">
              <w:t xml:space="preserve"> </w:t>
            </w:r>
            <w:r w:rsidR="00EA1C04">
              <w:t>are</w:t>
            </w:r>
            <w:r w:rsidRPr="006E7BAE">
              <w:t xml:space="preserve"> </w:t>
            </w:r>
            <w:r w:rsidR="00FF4AE3">
              <w:t>granted</w:t>
            </w:r>
            <w:r w:rsidRPr="006E7BAE">
              <w:t>.</w:t>
            </w:r>
            <w:r w:rsidR="00FF4AE3">
              <w:t xml:space="preserve">  </w:t>
            </w:r>
            <w:r w:rsidR="00EA1C04">
              <w:t>The application for leave to cross</w:t>
            </w:r>
            <w:r w:rsidR="004E69BF">
              <w:t>-</w:t>
            </w:r>
            <w:r w:rsidR="00EA1C04">
              <w:t>appeal is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A1C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EA1C04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EA1C0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F4AE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A1C04" w:rsidRPr="00FF4AE3">
              <w:rPr>
                <w:lang w:val="fr-CA"/>
              </w:rPr>
              <w:t xml:space="preserve"> C54701</w:t>
            </w:r>
            <w:r w:rsidR="00EA1C04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FF4AE3">
              <w:rPr>
                <w:lang w:val="fr-CA"/>
              </w:rPr>
              <w:t xml:space="preserve">2013 ONCA 677,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F4AE3">
              <w:rPr>
                <w:lang w:val="fr-CA"/>
              </w:rPr>
              <w:t>12 novembre 2013</w:t>
            </w:r>
            <w:r w:rsidRPr="006E7BAE">
              <w:rPr>
                <w:lang w:val="fr-CA"/>
              </w:rPr>
              <w:t xml:space="preserve">, </w:t>
            </w:r>
            <w:r w:rsidR="00EA1C04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FF4AE3">
              <w:rPr>
                <w:lang w:val="fr-CA"/>
              </w:rPr>
              <w:t>accueillie</w:t>
            </w:r>
            <w:r w:rsidR="00EA1C04">
              <w:rPr>
                <w:lang w:val="fr-CA"/>
              </w:rPr>
              <w:t>s.  La demande d’autorisation d’appel incident est rejetée.</w:t>
            </w:r>
            <w:r w:rsidR="00FF4AE3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A11E5" w:rsidRDefault="00DA11E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06C8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1A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1A06" w:rsidRPr="00417FB7">
      <w:rPr>
        <w:szCs w:val="24"/>
      </w:rPr>
      <w:fldChar w:fldCharType="separate"/>
    </w:r>
    <w:r w:rsidR="00DA11E5">
      <w:rPr>
        <w:noProof/>
        <w:szCs w:val="24"/>
      </w:rPr>
      <w:t>2</w:t>
    </w:r>
    <w:r w:rsidR="009E1A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C6D6A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5A0D"/>
    <w:rsid w:val="004D4658"/>
    <w:rsid w:val="004E69BF"/>
    <w:rsid w:val="0055345D"/>
    <w:rsid w:val="00563E2C"/>
    <w:rsid w:val="00587869"/>
    <w:rsid w:val="00612913"/>
    <w:rsid w:val="00614908"/>
    <w:rsid w:val="00650109"/>
    <w:rsid w:val="006B1B3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1A06"/>
    <w:rsid w:val="009E7A46"/>
    <w:rsid w:val="009F26C4"/>
    <w:rsid w:val="009F436C"/>
    <w:rsid w:val="00A03153"/>
    <w:rsid w:val="00A103E3"/>
    <w:rsid w:val="00A14936"/>
    <w:rsid w:val="00A150C8"/>
    <w:rsid w:val="00A252FA"/>
    <w:rsid w:val="00A53876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06C8F"/>
    <w:rsid w:val="00C1285B"/>
    <w:rsid w:val="00C173B0"/>
    <w:rsid w:val="00C2612E"/>
    <w:rsid w:val="00CE249F"/>
    <w:rsid w:val="00CF17D0"/>
    <w:rsid w:val="00D15D49"/>
    <w:rsid w:val="00D42339"/>
    <w:rsid w:val="00D61AC2"/>
    <w:rsid w:val="00D83B8C"/>
    <w:rsid w:val="00DA11E5"/>
    <w:rsid w:val="00DA4281"/>
    <w:rsid w:val="00DB1ADC"/>
    <w:rsid w:val="00E12A51"/>
    <w:rsid w:val="00E736B9"/>
    <w:rsid w:val="00E777AD"/>
    <w:rsid w:val="00EA1C04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4AE3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830</Characters>
  <Application>Microsoft Office Word</Application>
  <DocSecurity>0</DocSecurity>
  <Lines>6</Lines>
  <Paragraphs>1</Paragraphs>
  <ScaleCrop>false</ScaleCrop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2014-03-25T15:57:00Z</dcterms:created>
  <dcterms:modified xsi:type="dcterms:W3CDTF">2014-04-09T14:39:00Z</dcterms:modified>
</cp:coreProperties>
</file>