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C075F">
            <w:r>
              <w:t xml:space="preserve">April </w:t>
            </w:r>
            <w:r w:rsidR="001C075F">
              <w:t>24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C075F">
            <w:pPr>
              <w:rPr>
                <w:lang w:val="en-US"/>
              </w:rPr>
            </w:pPr>
            <w:r>
              <w:t xml:space="preserve">Le </w:t>
            </w:r>
            <w:r w:rsidR="001C075F">
              <w:t>24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E244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C075F">
              <w:rPr>
                <w:lang w:val="fr-CA"/>
              </w:rPr>
              <w:t>Les juges Abella, Rothstein et Moldaver</w:t>
            </w:r>
          </w:p>
        </w:tc>
      </w:tr>
      <w:tr w:rsidR="00C2612E" w:rsidRPr="002E244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C07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C07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C075F" w:rsidTr="00C173B0">
        <w:tc>
          <w:tcPr>
            <w:tcW w:w="2269" w:type="pct"/>
          </w:tcPr>
          <w:p w:rsidR="00377859" w:rsidRDefault="001C075F">
            <w:pPr>
              <w:pStyle w:val="SCCLsocPrefix"/>
            </w:pPr>
            <w:r>
              <w:t>BETWEEN:</w:t>
            </w:r>
            <w:r>
              <w:br/>
            </w:r>
          </w:p>
          <w:p w:rsidR="00377859" w:rsidRDefault="001C075F">
            <w:pPr>
              <w:pStyle w:val="SCCLsocParty"/>
            </w:pPr>
            <w:r>
              <w:t>Ronald Cowan, Helen Cowan and Shannon Cowan</w:t>
            </w:r>
            <w:r>
              <w:br/>
            </w:r>
          </w:p>
          <w:p w:rsidR="00377859" w:rsidRDefault="001C075F">
            <w:pPr>
              <w:pStyle w:val="SCCLsocPartyRole"/>
            </w:pPr>
            <w:r>
              <w:t>Applicants</w:t>
            </w:r>
            <w:r>
              <w:br/>
            </w:r>
          </w:p>
          <w:p w:rsidR="00377859" w:rsidRDefault="001C075F">
            <w:pPr>
              <w:pStyle w:val="SCCLsocVersus"/>
            </w:pPr>
            <w:r>
              <w:t>- and -</w:t>
            </w:r>
            <w:r>
              <w:br/>
            </w:r>
          </w:p>
          <w:p w:rsidR="00377859" w:rsidRDefault="001C075F">
            <w:pPr>
              <w:pStyle w:val="SCCLsocParty"/>
            </w:pPr>
            <w:r>
              <w:t>Hydro One Networks Inc.</w:t>
            </w:r>
            <w:r>
              <w:br/>
            </w:r>
          </w:p>
          <w:p w:rsidR="00377859" w:rsidRDefault="001C07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77859" w:rsidRDefault="001C075F">
            <w:pPr>
              <w:pStyle w:val="SCCLsocPrefix"/>
            </w:pPr>
            <w:r>
              <w:t>ENTRE :</w:t>
            </w:r>
            <w:r>
              <w:br/>
            </w:r>
          </w:p>
          <w:p w:rsidR="00377859" w:rsidRDefault="001C075F">
            <w:pPr>
              <w:pStyle w:val="SCCLsocParty"/>
            </w:pPr>
            <w:r>
              <w:t xml:space="preserve">Ronald Cowan, Helen Cowan </w:t>
            </w:r>
            <w:r w:rsidR="002E244D">
              <w:t>et</w:t>
            </w:r>
            <w:r>
              <w:t xml:space="preserve"> Shannon Cowan</w:t>
            </w:r>
            <w:r>
              <w:br/>
            </w:r>
          </w:p>
          <w:p w:rsidR="00377859" w:rsidRPr="001C075F" w:rsidRDefault="001C075F">
            <w:pPr>
              <w:pStyle w:val="SCCLsocPartyRole"/>
              <w:rPr>
                <w:lang w:val="fr-CA"/>
              </w:rPr>
            </w:pPr>
            <w:r w:rsidRPr="001C075F">
              <w:rPr>
                <w:lang w:val="fr-CA"/>
              </w:rPr>
              <w:t>Demandeurs</w:t>
            </w:r>
            <w:r w:rsidRPr="001C075F">
              <w:rPr>
                <w:lang w:val="fr-CA"/>
              </w:rPr>
              <w:br/>
            </w:r>
          </w:p>
          <w:p w:rsidR="00377859" w:rsidRPr="001C075F" w:rsidRDefault="001C075F">
            <w:pPr>
              <w:pStyle w:val="SCCLsocVersus"/>
              <w:rPr>
                <w:lang w:val="fr-CA"/>
              </w:rPr>
            </w:pPr>
            <w:r w:rsidRPr="001C075F">
              <w:rPr>
                <w:lang w:val="fr-CA"/>
              </w:rPr>
              <w:t>- et -</w:t>
            </w:r>
            <w:r w:rsidRPr="001C075F">
              <w:rPr>
                <w:lang w:val="fr-CA"/>
              </w:rPr>
              <w:br/>
            </w:r>
          </w:p>
          <w:p w:rsidR="00377859" w:rsidRPr="001C075F" w:rsidRDefault="001C075F">
            <w:pPr>
              <w:pStyle w:val="SCCLsocParty"/>
              <w:rPr>
                <w:lang w:val="fr-CA"/>
              </w:rPr>
            </w:pPr>
            <w:r w:rsidRPr="001C075F">
              <w:rPr>
                <w:lang w:val="fr-CA"/>
              </w:rPr>
              <w:t>Hydro One Networks Inc.</w:t>
            </w:r>
            <w:r w:rsidRPr="001C075F">
              <w:rPr>
                <w:lang w:val="fr-CA"/>
              </w:rPr>
              <w:br/>
            </w:r>
          </w:p>
          <w:p w:rsidR="00377859" w:rsidRPr="001C075F" w:rsidRDefault="001C07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1C075F">
              <w:rPr>
                <w:lang w:val="fr-CA"/>
              </w:rPr>
              <w:t>e</w:t>
            </w:r>
          </w:p>
        </w:tc>
      </w:tr>
      <w:tr w:rsidR="00824412" w:rsidRPr="001C075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C075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C075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C075F" w:rsidRDefault="00824412" w:rsidP="00B408F8">
            <w:pPr>
              <w:rPr>
                <w:lang w:val="fr-CA"/>
              </w:rPr>
            </w:pPr>
          </w:p>
        </w:tc>
      </w:tr>
      <w:tr w:rsidR="00824412" w:rsidRPr="002E244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C075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C54676, 2014 ONCA 6</w:t>
            </w:r>
            <w:r w:rsidRPr="006E7BAE">
              <w:t xml:space="preserve">, dated </w:t>
            </w:r>
            <w:r>
              <w:t>December 20, 2013</w:t>
            </w:r>
            <w:r w:rsidR="001C075F">
              <w:t>,</w:t>
            </w:r>
            <w:r w:rsidRPr="006E7BAE">
              <w:t xml:space="preserve"> is </w:t>
            </w:r>
            <w:r w:rsidR="001C075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C07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075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C075F">
              <w:rPr>
                <w:lang w:val="fr-CA"/>
              </w:rPr>
              <w:t>C54676, 2014 ONCA 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075F">
              <w:rPr>
                <w:lang w:val="fr-CA"/>
              </w:rPr>
              <w:t>20 décembre 2013</w:t>
            </w:r>
            <w:r w:rsidRPr="006E7BAE">
              <w:rPr>
                <w:lang w:val="fr-CA"/>
              </w:rPr>
              <w:t xml:space="preserve">, est </w:t>
            </w:r>
            <w:r w:rsidR="001C075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1C07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250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2501" w:rsidRPr="00417FB7">
      <w:rPr>
        <w:szCs w:val="24"/>
      </w:rPr>
      <w:fldChar w:fldCharType="separate"/>
    </w:r>
    <w:r w:rsidR="001C075F">
      <w:rPr>
        <w:noProof/>
        <w:szCs w:val="24"/>
      </w:rPr>
      <w:t>2</w:t>
    </w:r>
    <w:r w:rsidR="000D250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2501"/>
    <w:rsid w:val="000D7521"/>
    <w:rsid w:val="000E4CCE"/>
    <w:rsid w:val="00110EB3"/>
    <w:rsid w:val="0016666F"/>
    <w:rsid w:val="00167C15"/>
    <w:rsid w:val="001B3EC0"/>
    <w:rsid w:val="001C075F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244D"/>
    <w:rsid w:val="0031097F"/>
    <w:rsid w:val="0031165C"/>
    <w:rsid w:val="00326E5F"/>
    <w:rsid w:val="00335879"/>
    <w:rsid w:val="00356186"/>
    <w:rsid w:val="00374E7D"/>
    <w:rsid w:val="00375294"/>
    <w:rsid w:val="00377859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977DF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640</Characters>
  <Application>Microsoft Office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2014-04-11T18:37:00Z</dcterms:created>
  <dcterms:modified xsi:type="dcterms:W3CDTF">2014-04-22T16:58:00Z</dcterms:modified>
</cp:coreProperties>
</file>