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841E1" w:rsidP="008262A3">
            <w:r>
              <w:t>June 12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841E1">
            <w:pPr>
              <w:rPr>
                <w:lang w:val="en-US"/>
              </w:rPr>
            </w:pPr>
            <w:r>
              <w:t xml:space="preserve">Le </w:t>
            </w:r>
            <w:r w:rsidR="000841E1">
              <w:t xml:space="preserve">12 </w:t>
            </w:r>
            <w:proofErr w:type="spellStart"/>
            <w:r w:rsidR="000841E1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107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841E1">
              <w:rPr>
                <w:lang w:val="fr-CA"/>
              </w:rPr>
              <w:t>Les juges LeBel, Karakatsanis et Wagner</w:t>
            </w:r>
          </w:p>
        </w:tc>
      </w:tr>
      <w:tr w:rsidR="00C2612E" w:rsidRPr="00CD107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841E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841E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C504C" w:rsidRDefault="00FC6E66">
            <w:pPr>
              <w:pStyle w:val="SCCLsocPrefix"/>
            </w:pPr>
            <w:r>
              <w:t>BETWEEN:</w:t>
            </w:r>
            <w:r>
              <w:br/>
            </w:r>
          </w:p>
          <w:p w:rsidR="001C504C" w:rsidRDefault="00FC6E66">
            <w:pPr>
              <w:pStyle w:val="SCCLsocParty"/>
            </w:pPr>
            <w:r>
              <w:t>Nuwan Dilusha Jayamaha Mudalige Don</w:t>
            </w:r>
            <w:r>
              <w:br/>
            </w:r>
          </w:p>
          <w:p w:rsidR="001C504C" w:rsidRDefault="00FC6E66">
            <w:pPr>
              <w:pStyle w:val="SCCLsocPartyRole"/>
            </w:pPr>
            <w:r>
              <w:t>Applicant</w:t>
            </w:r>
            <w:r>
              <w:br/>
            </w:r>
          </w:p>
          <w:p w:rsidR="001C504C" w:rsidRDefault="00FC6E66">
            <w:pPr>
              <w:pStyle w:val="SCCLsocVersus"/>
            </w:pPr>
            <w:r>
              <w:t>- and -</w:t>
            </w:r>
            <w:r>
              <w:br/>
            </w:r>
          </w:p>
          <w:p w:rsidR="001C504C" w:rsidRDefault="00FC6E66">
            <w:pPr>
              <w:pStyle w:val="SCCLsocParty"/>
            </w:pPr>
            <w:r>
              <w:t>Minister of Citizenship and Immigration</w:t>
            </w:r>
            <w:r w:rsidR="000841E1">
              <w:t xml:space="preserve"> and</w:t>
            </w:r>
            <w:r>
              <w:t xml:space="preserve"> Minister of Public Safety and Emergency Preparedness</w:t>
            </w:r>
            <w:r>
              <w:br/>
            </w:r>
          </w:p>
          <w:p w:rsidR="001C504C" w:rsidRDefault="00FC6E6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C504C" w:rsidRPr="000841E1" w:rsidRDefault="00FC6E66">
            <w:pPr>
              <w:pStyle w:val="SCCLsocPrefix"/>
              <w:rPr>
                <w:lang w:val="fr-CA"/>
              </w:rPr>
            </w:pPr>
            <w:r w:rsidRPr="000841E1">
              <w:rPr>
                <w:lang w:val="fr-CA"/>
              </w:rPr>
              <w:t>ENTRE :</w:t>
            </w:r>
            <w:r w:rsidRPr="000841E1">
              <w:rPr>
                <w:lang w:val="fr-CA"/>
              </w:rPr>
              <w:br/>
            </w:r>
          </w:p>
          <w:p w:rsidR="001C504C" w:rsidRPr="000841E1" w:rsidRDefault="00FC6E66">
            <w:pPr>
              <w:pStyle w:val="SCCLsocParty"/>
              <w:rPr>
                <w:lang w:val="fr-CA"/>
              </w:rPr>
            </w:pPr>
            <w:proofErr w:type="spellStart"/>
            <w:r w:rsidRPr="000841E1">
              <w:rPr>
                <w:lang w:val="fr-CA"/>
              </w:rPr>
              <w:t>Nuwan</w:t>
            </w:r>
            <w:proofErr w:type="spellEnd"/>
            <w:r w:rsidRPr="000841E1">
              <w:rPr>
                <w:lang w:val="fr-CA"/>
              </w:rPr>
              <w:t xml:space="preserve"> </w:t>
            </w:r>
            <w:proofErr w:type="spellStart"/>
            <w:r w:rsidRPr="000841E1">
              <w:rPr>
                <w:lang w:val="fr-CA"/>
              </w:rPr>
              <w:t>Dilusha</w:t>
            </w:r>
            <w:proofErr w:type="spellEnd"/>
            <w:r w:rsidRPr="000841E1">
              <w:rPr>
                <w:lang w:val="fr-CA"/>
              </w:rPr>
              <w:t xml:space="preserve"> </w:t>
            </w:r>
            <w:proofErr w:type="spellStart"/>
            <w:r w:rsidRPr="000841E1">
              <w:rPr>
                <w:lang w:val="fr-CA"/>
              </w:rPr>
              <w:t>Jayamaha</w:t>
            </w:r>
            <w:proofErr w:type="spellEnd"/>
            <w:r w:rsidRPr="000841E1">
              <w:rPr>
                <w:lang w:val="fr-CA"/>
              </w:rPr>
              <w:t xml:space="preserve"> </w:t>
            </w:r>
            <w:proofErr w:type="spellStart"/>
            <w:r w:rsidRPr="000841E1">
              <w:rPr>
                <w:lang w:val="fr-CA"/>
              </w:rPr>
              <w:t>Mudalige</w:t>
            </w:r>
            <w:proofErr w:type="spellEnd"/>
            <w:r w:rsidRPr="000841E1">
              <w:rPr>
                <w:lang w:val="fr-CA"/>
              </w:rPr>
              <w:t xml:space="preserve"> Don</w:t>
            </w:r>
            <w:r w:rsidRPr="000841E1">
              <w:rPr>
                <w:lang w:val="fr-CA"/>
              </w:rPr>
              <w:br/>
            </w:r>
          </w:p>
          <w:p w:rsidR="001C504C" w:rsidRPr="000841E1" w:rsidRDefault="00FC6E66">
            <w:pPr>
              <w:pStyle w:val="SCCLsocPartyRole"/>
              <w:rPr>
                <w:lang w:val="fr-CA"/>
              </w:rPr>
            </w:pPr>
            <w:r w:rsidRPr="000841E1">
              <w:rPr>
                <w:lang w:val="fr-CA"/>
              </w:rPr>
              <w:t>Demandeur</w:t>
            </w:r>
            <w:r w:rsidRPr="000841E1">
              <w:rPr>
                <w:lang w:val="fr-CA"/>
              </w:rPr>
              <w:br/>
            </w:r>
          </w:p>
          <w:p w:rsidR="001C504C" w:rsidRPr="000841E1" w:rsidRDefault="00FC6E66">
            <w:pPr>
              <w:pStyle w:val="SCCLsocVersus"/>
              <w:rPr>
                <w:lang w:val="fr-CA"/>
              </w:rPr>
            </w:pPr>
            <w:r w:rsidRPr="000841E1">
              <w:rPr>
                <w:lang w:val="fr-CA"/>
              </w:rPr>
              <w:t>- et -</w:t>
            </w:r>
            <w:r w:rsidRPr="000841E1">
              <w:rPr>
                <w:lang w:val="fr-CA"/>
              </w:rPr>
              <w:br/>
            </w:r>
          </w:p>
          <w:p w:rsidR="001C504C" w:rsidRPr="000841E1" w:rsidRDefault="00FC6E66">
            <w:pPr>
              <w:pStyle w:val="SCCLsocParty"/>
              <w:rPr>
                <w:lang w:val="fr-CA"/>
              </w:rPr>
            </w:pPr>
            <w:r w:rsidRPr="000841E1">
              <w:rPr>
                <w:lang w:val="fr-CA"/>
              </w:rPr>
              <w:t>Minist</w:t>
            </w:r>
            <w:r w:rsidR="00083BE3">
              <w:rPr>
                <w:lang w:val="fr-CA"/>
              </w:rPr>
              <w:t>r</w:t>
            </w:r>
            <w:r w:rsidRPr="000841E1">
              <w:rPr>
                <w:lang w:val="fr-CA"/>
              </w:rPr>
              <w:t xml:space="preserve">e de la </w:t>
            </w:r>
            <w:r w:rsidR="00083BE3">
              <w:rPr>
                <w:lang w:val="fr-CA"/>
              </w:rPr>
              <w:t>C</w:t>
            </w:r>
            <w:r w:rsidRPr="000841E1">
              <w:rPr>
                <w:lang w:val="fr-CA"/>
              </w:rPr>
              <w:t>itoyenneté et de l</w:t>
            </w:r>
            <w:r w:rsidR="000841E1">
              <w:rPr>
                <w:lang w:val="fr-CA"/>
              </w:rPr>
              <w:t>’</w:t>
            </w:r>
            <w:r w:rsidR="00083BE3">
              <w:rPr>
                <w:lang w:val="fr-CA"/>
              </w:rPr>
              <w:t>I</w:t>
            </w:r>
            <w:r w:rsidRPr="000841E1">
              <w:rPr>
                <w:lang w:val="fr-CA"/>
              </w:rPr>
              <w:t>mmigration</w:t>
            </w:r>
            <w:r w:rsidR="000841E1">
              <w:rPr>
                <w:lang w:val="fr-CA"/>
              </w:rPr>
              <w:t xml:space="preserve"> et</w:t>
            </w:r>
            <w:r w:rsidRPr="000841E1">
              <w:rPr>
                <w:lang w:val="fr-CA"/>
              </w:rPr>
              <w:t xml:space="preserve"> </w:t>
            </w:r>
            <w:r w:rsidR="00CD1076">
              <w:rPr>
                <w:lang w:val="fr-CA"/>
              </w:rPr>
              <w:t>m</w:t>
            </w:r>
            <w:r w:rsidR="00083BE3">
              <w:rPr>
                <w:lang w:val="fr-CA"/>
              </w:rPr>
              <w:t>inistre</w:t>
            </w:r>
            <w:r w:rsidRPr="000841E1">
              <w:rPr>
                <w:lang w:val="fr-CA"/>
              </w:rPr>
              <w:t xml:space="preserve"> de la </w:t>
            </w:r>
            <w:r w:rsidR="00083BE3">
              <w:rPr>
                <w:lang w:val="fr-CA"/>
              </w:rPr>
              <w:t>S</w:t>
            </w:r>
            <w:r w:rsidRPr="000841E1">
              <w:rPr>
                <w:lang w:val="fr-CA"/>
              </w:rPr>
              <w:t xml:space="preserve">écurité publique et de la </w:t>
            </w:r>
            <w:r w:rsidR="00083BE3">
              <w:rPr>
                <w:lang w:val="fr-CA"/>
              </w:rPr>
              <w:t>P</w:t>
            </w:r>
            <w:r w:rsidRPr="000841E1">
              <w:rPr>
                <w:lang w:val="fr-CA"/>
              </w:rPr>
              <w:t>rotection civile</w:t>
            </w:r>
            <w:r w:rsidRPr="000841E1">
              <w:rPr>
                <w:lang w:val="fr-CA"/>
              </w:rPr>
              <w:br/>
            </w:r>
          </w:p>
          <w:p w:rsidR="001C504C" w:rsidRDefault="00FC6E66" w:rsidP="000841E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107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841E1" w:rsidP="00462B37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A-45-13, 2014 FCA 4</w:t>
            </w:r>
            <w:r w:rsidR="00824412" w:rsidRPr="006E7BAE">
              <w:t xml:space="preserve">, dated </w:t>
            </w:r>
            <w:r w:rsidR="00824412">
              <w:t>January 10, 2014</w:t>
            </w:r>
            <w:r w:rsidR="00462B37">
              <w:t>,</w:t>
            </w:r>
            <w:r w:rsidR="00824412" w:rsidRPr="006E7BAE">
              <w:t xml:space="preserve"> is </w:t>
            </w:r>
            <w:r w:rsidR="00462B37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841E1" w:rsidP="00462B37">
            <w:pPr>
              <w:jc w:val="both"/>
              <w:rPr>
                <w:lang w:val="fr-CA"/>
              </w:rPr>
            </w:pPr>
            <w:r w:rsidRPr="000841E1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841E1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841E1">
              <w:rPr>
                <w:lang w:val="fr-CA"/>
              </w:rPr>
              <w:t>A-45-13, 2014 CA</w:t>
            </w:r>
            <w:r w:rsidR="00462B37">
              <w:rPr>
                <w:lang w:val="fr-CA"/>
              </w:rPr>
              <w:t>F</w:t>
            </w:r>
            <w:r w:rsidR="00824412" w:rsidRPr="000841E1">
              <w:rPr>
                <w:lang w:val="fr-CA"/>
              </w:rPr>
              <w:t xml:space="preserve"> 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841E1">
              <w:rPr>
                <w:lang w:val="fr-CA"/>
              </w:rPr>
              <w:t>10 janvier 2014</w:t>
            </w:r>
            <w:r w:rsidR="00824412" w:rsidRPr="006E7BAE">
              <w:rPr>
                <w:lang w:val="fr-CA"/>
              </w:rPr>
              <w:t xml:space="preserve">, est </w:t>
            </w:r>
            <w:r w:rsidR="00462B37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62B3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62B37" w:rsidRPr="00D83B8C">
        <w:rPr>
          <w:lang w:val="fr-CA"/>
        </w:rPr>
        <w:t xml:space="preserve"> </w:t>
      </w:r>
    </w:p>
    <w:sectPr w:rsidR="003A37CF" w:rsidRPr="00D83B8C" w:rsidSect="00462B37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E1" w:rsidRDefault="000841E1">
      <w:r>
        <w:separator/>
      </w:r>
    </w:p>
  </w:endnote>
  <w:endnote w:type="continuationSeparator" w:id="0">
    <w:p w:rsidR="000841E1" w:rsidRDefault="0008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E1" w:rsidRDefault="000841E1">
      <w:r>
        <w:separator/>
      </w:r>
    </w:p>
  </w:footnote>
  <w:footnote w:type="continuationSeparator" w:id="0">
    <w:p w:rsidR="000841E1" w:rsidRDefault="00084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E1" w:rsidRDefault="000841E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500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500D3" w:rsidRPr="00417FB7">
      <w:rPr>
        <w:szCs w:val="24"/>
      </w:rPr>
      <w:fldChar w:fldCharType="separate"/>
    </w:r>
    <w:r w:rsidR="00462B37">
      <w:rPr>
        <w:noProof/>
        <w:szCs w:val="24"/>
      </w:rPr>
      <w:t>3</w:t>
    </w:r>
    <w:r w:rsidR="002500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841E1" w:rsidRDefault="000841E1" w:rsidP="008F53F3">
    <w:pPr>
      <w:rPr>
        <w:szCs w:val="24"/>
      </w:rPr>
    </w:pPr>
  </w:p>
  <w:p w:rsidR="000841E1" w:rsidRDefault="000841E1" w:rsidP="008F53F3">
    <w:pPr>
      <w:rPr>
        <w:szCs w:val="24"/>
      </w:rPr>
    </w:pPr>
  </w:p>
  <w:p w:rsidR="000841E1" w:rsidRDefault="000841E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35760</w:t>
    </w:r>
    <w:r>
      <w:rPr>
        <w:szCs w:val="24"/>
      </w:rPr>
      <w:t>     </w:t>
    </w:r>
  </w:p>
  <w:p w:rsidR="000841E1" w:rsidRDefault="000841E1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BE3"/>
    <w:rsid w:val="000841E1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504C"/>
    <w:rsid w:val="001D0116"/>
    <w:rsid w:val="001D4323"/>
    <w:rsid w:val="001E1079"/>
    <w:rsid w:val="00203642"/>
    <w:rsid w:val="00212BA0"/>
    <w:rsid w:val="002500D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B37"/>
    <w:rsid w:val="004943CF"/>
    <w:rsid w:val="004956DA"/>
    <w:rsid w:val="004D4658"/>
    <w:rsid w:val="0055345D"/>
    <w:rsid w:val="00563E2C"/>
    <w:rsid w:val="00587869"/>
    <w:rsid w:val="00612913"/>
    <w:rsid w:val="00613D5A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1022"/>
    <w:rsid w:val="00BC39BE"/>
    <w:rsid w:val="00BD4E4C"/>
    <w:rsid w:val="00BF7644"/>
    <w:rsid w:val="00C1285B"/>
    <w:rsid w:val="00C173B0"/>
    <w:rsid w:val="00C2612E"/>
    <w:rsid w:val="00CD1076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6E6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2014-05-22T13:19:00Z</dcterms:created>
  <dcterms:modified xsi:type="dcterms:W3CDTF">2014-06-10T11:35:00Z</dcterms:modified>
</cp:coreProperties>
</file>