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35859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B605A" w:rsidP="008262A3">
            <w:r>
              <w:t>July 17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B605A">
            <w:pPr>
              <w:rPr>
                <w:lang w:val="en-US"/>
              </w:rPr>
            </w:pPr>
            <w:r>
              <w:t xml:space="preserve">Le </w:t>
            </w:r>
            <w:r w:rsidR="00CB605A">
              <w:t>17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740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47401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F4740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4740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4740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47401" w:rsidTr="00C173B0">
        <w:tc>
          <w:tcPr>
            <w:tcW w:w="2269" w:type="pct"/>
          </w:tcPr>
          <w:p w:rsidR="008E3F63" w:rsidRDefault="00CB605A">
            <w:pPr>
              <w:pStyle w:val="SCCLsocPrefix"/>
            </w:pPr>
            <w:r>
              <w:t>BETWEEN:</w:t>
            </w:r>
            <w:r>
              <w:br/>
            </w:r>
          </w:p>
          <w:p w:rsidR="008E3F63" w:rsidRDefault="00CB605A">
            <w:pPr>
              <w:pStyle w:val="SCCLsocParty"/>
            </w:pPr>
            <w:r>
              <w:t>Jason Kyle Severight</w:t>
            </w:r>
            <w:r>
              <w:br/>
            </w:r>
          </w:p>
          <w:p w:rsidR="008E3F63" w:rsidRDefault="00CB605A">
            <w:pPr>
              <w:pStyle w:val="SCCLsocPartyRole"/>
            </w:pPr>
            <w:r>
              <w:t>Applicant</w:t>
            </w:r>
            <w:r>
              <w:br/>
            </w:r>
          </w:p>
          <w:p w:rsidR="008E3F63" w:rsidRDefault="00CB605A">
            <w:pPr>
              <w:pStyle w:val="SCCLsocVersus"/>
            </w:pPr>
            <w:r>
              <w:t>- and -</w:t>
            </w:r>
            <w:r>
              <w:br/>
            </w:r>
          </w:p>
          <w:p w:rsidR="008E3F63" w:rsidRDefault="00CB605A">
            <w:pPr>
              <w:pStyle w:val="SCCLsocParty"/>
            </w:pPr>
            <w:r>
              <w:t>Her Majesty the Queen</w:t>
            </w:r>
            <w:r>
              <w:br/>
            </w:r>
          </w:p>
          <w:p w:rsidR="008E3F63" w:rsidRDefault="00CB605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E3F63" w:rsidRPr="00F47401" w:rsidRDefault="00CB605A">
            <w:pPr>
              <w:pStyle w:val="SCCLsocPrefix"/>
              <w:rPr>
                <w:lang w:val="fr-CA"/>
              </w:rPr>
            </w:pPr>
            <w:r w:rsidRPr="00F47401">
              <w:rPr>
                <w:lang w:val="fr-CA"/>
              </w:rPr>
              <w:t>ENTRE :</w:t>
            </w:r>
            <w:r w:rsidRPr="00F47401">
              <w:rPr>
                <w:lang w:val="fr-CA"/>
              </w:rPr>
              <w:br/>
            </w:r>
          </w:p>
          <w:p w:rsidR="008E3F63" w:rsidRPr="00F47401" w:rsidRDefault="00CB605A">
            <w:pPr>
              <w:pStyle w:val="SCCLsocParty"/>
              <w:rPr>
                <w:lang w:val="fr-CA"/>
              </w:rPr>
            </w:pPr>
            <w:r w:rsidRPr="00F47401">
              <w:rPr>
                <w:lang w:val="fr-CA"/>
              </w:rPr>
              <w:t>Jason Kyle Severight</w:t>
            </w:r>
            <w:r w:rsidRPr="00F47401">
              <w:rPr>
                <w:lang w:val="fr-CA"/>
              </w:rPr>
              <w:br/>
            </w:r>
          </w:p>
          <w:p w:rsidR="008E3F63" w:rsidRPr="00F47401" w:rsidRDefault="00CB605A">
            <w:pPr>
              <w:pStyle w:val="SCCLsocPartyRole"/>
              <w:rPr>
                <w:lang w:val="fr-CA"/>
              </w:rPr>
            </w:pPr>
            <w:r w:rsidRPr="00F47401">
              <w:rPr>
                <w:lang w:val="fr-CA"/>
              </w:rPr>
              <w:t>Demandeur</w:t>
            </w:r>
          </w:p>
          <w:p w:rsidR="00CB605A" w:rsidRPr="00F47401" w:rsidRDefault="00CB605A" w:rsidP="00CB605A">
            <w:pPr>
              <w:rPr>
                <w:lang w:val="fr-CA"/>
              </w:rPr>
            </w:pPr>
          </w:p>
          <w:p w:rsidR="008E3F63" w:rsidRPr="00F47401" w:rsidRDefault="00CB605A">
            <w:pPr>
              <w:pStyle w:val="SCCLsocVersus"/>
              <w:rPr>
                <w:lang w:val="fr-CA"/>
              </w:rPr>
            </w:pPr>
            <w:r w:rsidRPr="00F47401">
              <w:rPr>
                <w:lang w:val="fr-CA"/>
              </w:rPr>
              <w:t>- et -</w:t>
            </w:r>
            <w:r w:rsidRPr="00F47401">
              <w:rPr>
                <w:lang w:val="fr-CA"/>
              </w:rPr>
              <w:br/>
            </w:r>
          </w:p>
          <w:p w:rsidR="008E3F63" w:rsidRPr="00F47401" w:rsidRDefault="00CB605A">
            <w:pPr>
              <w:pStyle w:val="SCCLsocParty"/>
              <w:rPr>
                <w:lang w:val="fr-CA"/>
              </w:rPr>
            </w:pPr>
            <w:r w:rsidRPr="00F47401">
              <w:rPr>
                <w:lang w:val="fr-CA"/>
              </w:rPr>
              <w:t>Sa Majesté la Reine</w:t>
            </w:r>
            <w:r w:rsidRPr="00F47401">
              <w:rPr>
                <w:lang w:val="fr-CA"/>
              </w:rPr>
              <w:br/>
            </w:r>
          </w:p>
          <w:p w:rsidR="008E3F63" w:rsidRPr="00F47401" w:rsidRDefault="00CB605A">
            <w:pPr>
              <w:pStyle w:val="SCCLsocPartyRole"/>
              <w:rPr>
                <w:lang w:val="fr-CA"/>
              </w:rPr>
            </w:pPr>
            <w:r w:rsidRPr="00F47401">
              <w:rPr>
                <w:lang w:val="fr-CA"/>
              </w:rPr>
              <w:t>Intimée</w:t>
            </w:r>
          </w:p>
        </w:tc>
      </w:tr>
      <w:tr w:rsidR="00824412" w:rsidRPr="00F4740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4740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4740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47401" w:rsidRDefault="00824412" w:rsidP="00B408F8">
            <w:pPr>
              <w:rPr>
                <w:lang w:val="fr-CA"/>
              </w:rPr>
            </w:pPr>
          </w:p>
        </w:tc>
      </w:tr>
      <w:tr w:rsidR="00824412" w:rsidRPr="00F4740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B605A">
            <w:pPr>
              <w:jc w:val="both"/>
            </w:pPr>
            <w:r w:rsidRPr="006E7BAE">
              <w:t xml:space="preserve">The </w:t>
            </w:r>
            <w:r w:rsidR="00CB605A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1003-0330-A, 2014 ABCA 25</w:t>
            </w:r>
            <w:r w:rsidRPr="006E7BAE">
              <w:t xml:space="preserve">, dated </w:t>
            </w:r>
            <w:r>
              <w:t>January 20, 2014</w:t>
            </w:r>
            <w:r w:rsidR="00CB605A">
              <w:t>,</w:t>
            </w:r>
            <w:r w:rsidRPr="006E7BAE">
              <w:t xml:space="preserve"> is </w:t>
            </w:r>
            <w:r w:rsidR="00CB605A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B605A" w:rsidP="00F47401">
            <w:pPr>
              <w:jc w:val="both"/>
              <w:rPr>
                <w:lang w:val="fr-CA"/>
              </w:rPr>
            </w:pPr>
            <w:r w:rsidRPr="00F47401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47401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47401">
              <w:rPr>
                <w:lang w:val="fr-CA"/>
              </w:rPr>
              <w:t>1003-0330-A, 2014 ABCA 25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47401">
              <w:rPr>
                <w:lang w:val="fr-CA"/>
              </w:rPr>
              <w:t>20 janvier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</w:t>
            </w:r>
            <w:r w:rsidR="00BB3E03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B3E0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AC" w:rsidRDefault="006562AC">
      <w:r>
        <w:separator/>
      </w:r>
    </w:p>
  </w:endnote>
  <w:endnote w:type="continuationSeparator" w:id="0">
    <w:p w:rsidR="006562AC" w:rsidRDefault="0065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AC" w:rsidRDefault="006562AC">
      <w:r>
        <w:separator/>
      </w:r>
    </w:p>
  </w:footnote>
  <w:footnote w:type="continuationSeparator" w:id="0">
    <w:p w:rsidR="006562AC" w:rsidRDefault="00656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5A" w:rsidRDefault="00CB605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428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42826" w:rsidRPr="00417FB7">
      <w:rPr>
        <w:szCs w:val="24"/>
      </w:rPr>
      <w:fldChar w:fldCharType="separate"/>
    </w:r>
    <w:r w:rsidR="00BB3E03">
      <w:rPr>
        <w:noProof/>
        <w:szCs w:val="24"/>
      </w:rPr>
      <w:t>2</w:t>
    </w:r>
    <w:r w:rsidR="006428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CB605A" w:rsidRDefault="00CB605A" w:rsidP="008F53F3">
    <w:pPr>
      <w:rPr>
        <w:szCs w:val="24"/>
      </w:rPr>
    </w:pPr>
  </w:p>
  <w:p w:rsidR="00CB605A" w:rsidRDefault="00CB605A" w:rsidP="008F53F3">
    <w:pPr>
      <w:rPr>
        <w:szCs w:val="24"/>
      </w:rPr>
    </w:pPr>
  </w:p>
  <w:p w:rsidR="00CB605A" w:rsidRDefault="00CB605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35859</w:t>
    </w:r>
    <w:r>
      <w:rPr>
        <w:szCs w:val="24"/>
      </w:rPr>
      <w:t>     </w:t>
    </w:r>
  </w:p>
  <w:p w:rsidR="00CB605A" w:rsidRDefault="00CB605A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2826"/>
    <w:rsid w:val="00650109"/>
    <w:rsid w:val="006562A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3F63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B3E03"/>
    <w:rsid w:val="00BC39BE"/>
    <w:rsid w:val="00BD4E4C"/>
    <w:rsid w:val="00BF7644"/>
    <w:rsid w:val="00C1285B"/>
    <w:rsid w:val="00C173B0"/>
    <w:rsid w:val="00C2612E"/>
    <w:rsid w:val="00CB605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47401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2014-06-30T13:42:00Z</dcterms:created>
  <dcterms:modified xsi:type="dcterms:W3CDTF">2014-07-17T13:12:00Z</dcterms:modified>
</cp:coreProperties>
</file>