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35991</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417FB7" w:rsidRPr="006E7BAE" w:rsidRDefault="007252B2" w:rsidP="007252B2">
            <w:r>
              <w:t>November 27</w:t>
            </w:r>
            <w:r w:rsidR="00EF707C">
              <w:t>, 2014</w:t>
            </w:r>
          </w:p>
        </w:tc>
        <w:tc>
          <w:tcPr>
            <w:tcW w:w="381" w:type="pct"/>
          </w:tcPr>
          <w:p w:rsidR="00417FB7" w:rsidRPr="006E7BAE" w:rsidRDefault="00417FB7" w:rsidP="00382FEC"/>
        </w:tc>
        <w:tc>
          <w:tcPr>
            <w:tcW w:w="2350" w:type="pct"/>
          </w:tcPr>
          <w:p w:rsidR="00417FB7" w:rsidRPr="00D83B8C" w:rsidRDefault="007252B2" w:rsidP="007252B2">
            <w:pPr>
              <w:rPr>
                <w:lang w:val="en-US"/>
              </w:rPr>
            </w:pPr>
            <w:r>
              <w:t>Le 27</w:t>
            </w:r>
            <w:r w:rsidR="00EF707C">
              <w:t xml:space="preserve"> </w:t>
            </w:r>
            <w:proofErr w:type="spellStart"/>
            <w:r w:rsidR="00EF707C">
              <w:t>novembre</w:t>
            </w:r>
            <w:proofErr w:type="spellEnd"/>
            <w:r w:rsidR="00EF707C">
              <w:t xml:space="preserve"> 2014</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834F2A" w:rsidTr="00C173B0">
        <w:tc>
          <w:tcPr>
            <w:tcW w:w="2269" w:type="pct"/>
          </w:tcPr>
          <w:p w:rsidR="00417FB7" w:rsidRPr="006E7BAE" w:rsidRDefault="00417FB7" w:rsidP="008262A3">
            <w:r w:rsidRPr="006E7BAE">
              <w:t xml:space="preserve">Coram:  </w:t>
            </w:r>
            <w:r>
              <w:t>McLachlin C.J. and Cromwell and Wagner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7252B2">
              <w:rPr>
                <w:lang w:val="fr-CA"/>
              </w:rPr>
              <w:t>La juge en chef McLachlin et les juges Cromwell et Wagner</w:t>
            </w:r>
          </w:p>
        </w:tc>
      </w:tr>
      <w:tr w:rsidR="00C2612E" w:rsidRPr="00834F2A" w:rsidTr="00C173B0">
        <w:tc>
          <w:tcPr>
            <w:tcW w:w="2269" w:type="pct"/>
            <w:tcMar>
              <w:top w:w="0" w:type="dxa"/>
              <w:bottom w:w="0" w:type="dxa"/>
            </w:tcMar>
          </w:tcPr>
          <w:p w:rsidR="00C2612E" w:rsidRPr="007252B2" w:rsidRDefault="00C2612E" w:rsidP="008262A3">
            <w:pPr>
              <w:rPr>
                <w:lang w:val="fr-CA"/>
              </w:rPr>
            </w:pPr>
          </w:p>
        </w:tc>
        <w:tc>
          <w:tcPr>
            <w:tcW w:w="381" w:type="pct"/>
            <w:tcMar>
              <w:top w:w="0" w:type="dxa"/>
              <w:bottom w:w="0" w:type="dxa"/>
            </w:tcMar>
          </w:tcPr>
          <w:p w:rsidR="00C2612E" w:rsidRPr="007252B2"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4627EF" w:rsidRDefault="007252B2">
            <w:pPr>
              <w:pStyle w:val="SCCLsocPrefix"/>
            </w:pPr>
            <w:r>
              <w:t>BETWEEN:</w:t>
            </w:r>
            <w:r>
              <w:br/>
            </w:r>
          </w:p>
          <w:p w:rsidR="004627EF" w:rsidRDefault="007252B2">
            <w:pPr>
              <w:pStyle w:val="SCCLsocParty"/>
            </w:pPr>
            <w:r>
              <w:t>Deborah J. Kelly Hawkes</w:t>
            </w:r>
            <w:r>
              <w:br/>
            </w:r>
          </w:p>
          <w:p w:rsidR="004627EF" w:rsidRDefault="007252B2">
            <w:pPr>
              <w:pStyle w:val="SCCLsocPartyRole"/>
            </w:pPr>
            <w:r>
              <w:t>Applicant</w:t>
            </w:r>
            <w:r>
              <w:br/>
            </w:r>
          </w:p>
          <w:p w:rsidR="004627EF" w:rsidRDefault="007252B2">
            <w:pPr>
              <w:pStyle w:val="SCCLsocVersus"/>
            </w:pPr>
            <w:r>
              <w:t>- and -</w:t>
            </w:r>
            <w:r>
              <w:br/>
            </w:r>
          </w:p>
          <w:p w:rsidR="004627EF" w:rsidRDefault="007252B2">
            <w:pPr>
              <w:pStyle w:val="SCCLsocParty"/>
            </w:pPr>
            <w:r>
              <w:t>Prince Edward Island Human Rights Commission, Attorney Gene</w:t>
            </w:r>
            <w:r w:rsidR="00834F2A">
              <w:t>ral of Prince Edward Island on b</w:t>
            </w:r>
            <w:r>
              <w:t>ehalf of Her Majesty the Queen in Right of Prince Edward Island, the Government of Prince Edward Island (Represented by the Department of Community Services, Seniors and Labour), Minister of Community Services, Seniors and Labour, Minister of Environment, Labour and Justice and Attorney General of Prince Edward Island</w:t>
            </w:r>
            <w:r>
              <w:br/>
            </w:r>
          </w:p>
          <w:p w:rsidR="00834F2A" w:rsidRPr="00834F2A" w:rsidRDefault="00834F2A" w:rsidP="00834F2A"/>
          <w:p w:rsidR="004627EF" w:rsidRDefault="007252B2">
            <w:pPr>
              <w:pStyle w:val="SCCLsocPartyRole"/>
            </w:pPr>
            <w:r>
              <w:t>Respondents</w:t>
            </w:r>
          </w:p>
        </w:tc>
        <w:tc>
          <w:tcPr>
            <w:tcW w:w="381" w:type="pct"/>
          </w:tcPr>
          <w:p w:rsidR="00824412" w:rsidRPr="006E7BAE" w:rsidRDefault="00824412" w:rsidP="00375294"/>
        </w:tc>
        <w:tc>
          <w:tcPr>
            <w:tcW w:w="2350" w:type="pct"/>
          </w:tcPr>
          <w:p w:rsidR="004627EF" w:rsidRDefault="007252B2">
            <w:pPr>
              <w:pStyle w:val="SCCLsocPrefix"/>
            </w:pPr>
            <w:r>
              <w:t>ENTRE :</w:t>
            </w:r>
            <w:r>
              <w:br/>
            </w:r>
          </w:p>
          <w:p w:rsidR="004627EF" w:rsidRDefault="007252B2">
            <w:pPr>
              <w:pStyle w:val="SCCLsocParty"/>
            </w:pPr>
            <w:r>
              <w:t>Deborah J. Kelly Hawkes</w:t>
            </w:r>
            <w:r>
              <w:br/>
            </w:r>
          </w:p>
          <w:p w:rsidR="004627EF" w:rsidRPr="007252B2" w:rsidRDefault="007252B2">
            <w:pPr>
              <w:pStyle w:val="SCCLsocPartyRole"/>
              <w:rPr>
                <w:lang w:val="fr-CA"/>
              </w:rPr>
            </w:pPr>
            <w:r>
              <w:rPr>
                <w:lang w:val="fr-CA"/>
              </w:rPr>
              <w:t>Demanderesse</w:t>
            </w:r>
            <w:r w:rsidRPr="007252B2">
              <w:rPr>
                <w:lang w:val="fr-CA"/>
              </w:rPr>
              <w:br/>
            </w:r>
          </w:p>
          <w:p w:rsidR="004627EF" w:rsidRPr="007252B2" w:rsidRDefault="007252B2">
            <w:pPr>
              <w:pStyle w:val="SCCLsocVersus"/>
              <w:rPr>
                <w:lang w:val="fr-CA"/>
              </w:rPr>
            </w:pPr>
            <w:r w:rsidRPr="007252B2">
              <w:rPr>
                <w:lang w:val="fr-CA"/>
              </w:rPr>
              <w:t>- et -</w:t>
            </w:r>
            <w:r w:rsidRPr="007252B2">
              <w:rPr>
                <w:lang w:val="fr-CA"/>
              </w:rPr>
              <w:br/>
            </w:r>
          </w:p>
          <w:p w:rsidR="004627EF" w:rsidRPr="007252B2" w:rsidRDefault="007252B2">
            <w:pPr>
              <w:pStyle w:val="SCCLsocParty"/>
              <w:rPr>
                <w:lang w:val="fr-CA"/>
              </w:rPr>
            </w:pPr>
            <w:r w:rsidRPr="007252B2">
              <w:rPr>
                <w:lang w:val="fr-CA"/>
              </w:rPr>
              <w:t>Commission des droits de la personne de l’Île-du-Prince-Édouard, Procureur général de l'Île</w:t>
            </w:r>
            <w:r w:rsidR="00834F2A">
              <w:rPr>
                <w:lang w:val="fr-CA"/>
              </w:rPr>
              <w:t>-</w:t>
            </w:r>
            <w:r w:rsidRPr="007252B2">
              <w:rPr>
                <w:lang w:val="fr-CA"/>
              </w:rPr>
              <w:t>du</w:t>
            </w:r>
            <w:r w:rsidR="00834F2A">
              <w:rPr>
                <w:lang w:val="fr-CA"/>
              </w:rPr>
              <w:t>-</w:t>
            </w:r>
            <w:r w:rsidRPr="007252B2">
              <w:rPr>
                <w:lang w:val="fr-CA"/>
              </w:rPr>
              <w:t>Prince</w:t>
            </w:r>
            <w:r w:rsidR="00834F2A">
              <w:rPr>
                <w:lang w:val="fr-CA"/>
              </w:rPr>
              <w:t>-</w:t>
            </w:r>
            <w:r w:rsidRPr="007252B2">
              <w:rPr>
                <w:lang w:val="fr-CA"/>
              </w:rPr>
              <w:t>Édouard au nom de Sa Majesté la Reine du chef de l'Île</w:t>
            </w:r>
            <w:r w:rsidR="00834F2A">
              <w:rPr>
                <w:lang w:val="fr-CA"/>
              </w:rPr>
              <w:t>-</w:t>
            </w:r>
            <w:r w:rsidRPr="007252B2">
              <w:rPr>
                <w:lang w:val="fr-CA"/>
              </w:rPr>
              <w:t>du</w:t>
            </w:r>
            <w:r w:rsidR="00834F2A">
              <w:rPr>
                <w:lang w:val="fr-CA"/>
              </w:rPr>
              <w:t>-</w:t>
            </w:r>
            <w:r w:rsidRPr="007252B2">
              <w:rPr>
                <w:lang w:val="fr-CA"/>
              </w:rPr>
              <w:t>Prince</w:t>
            </w:r>
            <w:r w:rsidR="00834F2A">
              <w:rPr>
                <w:lang w:val="fr-CA"/>
              </w:rPr>
              <w:t>-</w:t>
            </w:r>
            <w:r w:rsidRPr="007252B2">
              <w:rPr>
                <w:lang w:val="fr-CA"/>
              </w:rPr>
              <w:t>Édouard, le gouvernement de l'Île du Prin</w:t>
            </w:r>
            <w:r>
              <w:rPr>
                <w:lang w:val="fr-CA"/>
              </w:rPr>
              <w:t xml:space="preserve">ce Édouard </w:t>
            </w:r>
            <w:r w:rsidR="00834F2A">
              <w:rPr>
                <w:lang w:val="fr-CA"/>
              </w:rPr>
              <w:t>(représenté par le Minist</w:t>
            </w:r>
            <w:r w:rsidR="00834F2A">
              <w:rPr>
                <w:rFonts w:cs="Times New Roman"/>
                <w:lang w:val="fr-CA"/>
              </w:rPr>
              <w:t>è</w:t>
            </w:r>
            <w:r w:rsidR="00834F2A">
              <w:rPr>
                <w:lang w:val="fr-CA"/>
              </w:rPr>
              <w:t>re</w:t>
            </w:r>
            <w:r w:rsidRPr="007252B2">
              <w:rPr>
                <w:lang w:val="fr-CA"/>
              </w:rPr>
              <w:t xml:space="preserve"> </w:t>
            </w:r>
            <w:r>
              <w:rPr>
                <w:lang w:val="fr-CA"/>
              </w:rPr>
              <w:t>de</w:t>
            </w:r>
            <w:r w:rsidR="00834F2A">
              <w:rPr>
                <w:lang w:val="fr-CA"/>
              </w:rPr>
              <w:t>s</w:t>
            </w:r>
            <w:r w:rsidRPr="007252B2">
              <w:rPr>
                <w:lang w:val="fr-CA"/>
              </w:rPr>
              <w:t xml:space="preserve"> </w:t>
            </w:r>
            <w:r w:rsidR="00834F2A">
              <w:rPr>
                <w:lang w:val="fr-CA"/>
              </w:rPr>
              <w:t>services communautaires, des a</w:t>
            </w:r>
            <w:r w:rsidR="00834F2A">
              <w:rPr>
                <w:rFonts w:cs="Times New Roman"/>
                <w:lang w:val="fr-CA"/>
              </w:rPr>
              <w:t>î</w:t>
            </w:r>
            <w:r w:rsidR="00834F2A">
              <w:rPr>
                <w:lang w:val="fr-CA"/>
              </w:rPr>
              <w:t>n</w:t>
            </w:r>
            <w:r w:rsidR="00834F2A">
              <w:rPr>
                <w:rFonts w:cs="Times New Roman"/>
                <w:lang w:val="fr-CA"/>
              </w:rPr>
              <w:t>é</w:t>
            </w:r>
            <w:r w:rsidR="00834F2A">
              <w:rPr>
                <w:lang w:val="fr-CA"/>
              </w:rPr>
              <w:t xml:space="preserve">s </w:t>
            </w:r>
            <w:r>
              <w:rPr>
                <w:lang w:val="fr-CA"/>
              </w:rPr>
              <w:t xml:space="preserve">et </w:t>
            </w:r>
            <w:r w:rsidR="00834F2A">
              <w:rPr>
                <w:lang w:val="fr-CA"/>
              </w:rPr>
              <w:t xml:space="preserve">du </w:t>
            </w:r>
            <w:r>
              <w:rPr>
                <w:lang w:val="fr-CA"/>
              </w:rPr>
              <w:t>trava</w:t>
            </w:r>
            <w:r w:rsidR="00834F2A">
              <w:rPr>
                <w:lang w:val="fr-CA"/>
              </w:rPr>
              <w:t>il</w:t>
            </w:r>
            <w:r>
              <w:rPr>
                <w:lang w:val="fr-CA"/>
              </w:rPr>
              <w:t>), Ministre</w:t>
            </w:r>
            <w:r w:rsidRPr="007252B2">
              <w:rPr>
                <w:lang w:val="fr-CA"/>
              </w:rPr>
              <w:t xml:space="preserve"> </w:t>
            </w:r>
            <w:r>
              <w:rPr>
                <w:lang w:val="fr-CA"/>
              </w:rPr>
              <w:t xml:space="preserve">des </w:t>
            </w:r>
            <w:r w:rsidR="00834F2A">
              <w:rPr>
                <w:lang w:val="fr-CA"/>
              </w:rPr>
              <w:t>services communautaires,</w:t>
            </w:r>
            <w:r>
              <w:rPr>
                <w:lang w:val="fr-CA"/>
              </w:rPr>
              <w:t xml:space="preserve"> </w:t>
            </w:r>
            <w:r w:rsidR="00834F2A">
              <w:rPr>
                <w:lang w:val="fr-CA"/>
              </w:rPr>
              <w:t>des a</w:t>
            </w:r>
            <w:r w:rsidR="00834F2A">
              <w:rPr>
                <w:rFonts w:cs="Times New Roman"/>
                <w:lang w:val="fr-CA"/>
              </w:rPr>
              <w:t>î</w:t>
            </w:r>
            <w:r w:rsidR="00834F2A">
              <w:rPr>
                <w:lang w:val="fr-CA"/>
              </w:rPr>
              <w:t>n</w:t>
            </w:r>
            <w:r w:rsidR="00834F2A">
              <w:rPr>
                <w:rFonts w:cs="Times New Roman"/>
                <w:lang w:val="fr-CA"/>
              </w:rPr>
              <w:t>é</w:t>
            </w:r>
            <w:r w:rsidR="00834F2A">
              <w:rPr>
                <w:lang w:val="fr-CA"/>
              </w:rPr>
              <w:t>s et travail, Ministre de l’e</w:t>
            </w:r>
            <w:r w:rsidR="00834F2A" w:rsidRPr="007252B2">
              <w:rPr>
                <w:lang w:val="fr-CA"/>
              </w:rPr>
              <w:t>nviron</w:t>
            </w:r>
            <w:r w:rsidR="00834F2A">
              <w:rPr>
                <w:lang w:val="fr-CA"/>
              </w:rPr>
              <w:t>ne</w:t>
            </w:r>
            <w:r w:rsidR="00834F2A" w:rsidRPr="007252B2">
              <w:rPr>
                <w:lang w:val="fr-CA"/>
              </w:rPr>
              <w:t>ment,</w:t>
            </w:r>
            <w:r w:rsidR="00834F2A">
              <w:rPr>
                <w:lang w:val="fr-CA"/>
              </w:rPr>
              <w:t xml:space="preserve"> du</w:t>
            </w:r>
            <w:r w:rsidR="00834F2A" w:rsidRPr="007252B2">
              <w:rPr>
                <w:lang w:val="fr-CA"/>
              </w:rPr>
              <w:t xml:space="preserve"> </w:t>
            </w:r>
            <w:r w:rsidR="00834F2A">
              <w:rPr>
                <w:lang w:val="fr-CA"/>
              </w:rPr>
              <w:t xml:space="preserve">travail </w:t>
            </w:r>
            <w:r>
              <w:rPr>
                <w:lang w:val="fr-CA"/>
              </w:rPr>
              <w:t xml:space="preserve">et </w:t>
            </w:r>
            <w:r w:rsidR="00834F2A">
              <w:rPr>
                <w:lang w:val="fr-CA"/>
              </w:rPr>
              <w:t xml:space="preserve">de la </w:t>
            </w:r>
            <w:r>
              <w:rPr>
                <w:lang w:val="fr-CA"/>
              </w:rPr>
              <w:t>justice et Procureur g</w:t>
            </w:r>
            <w:r>
              <w:rPr>
                <w:rFonts w:cs="Times New Roman"/>
                <w:lang w:val="fr-CA"/>
              </w:rPr>
              <w:t>é</w:t>
            </w:r>
            <w:r>
              <w:rPr>
                <w:lang w:val="fr-CA"/>
              </w:rPr>
              <w:t>n</w:t>
            </w:r>
            <w:r>
              <w:rPr>
                <w:rFonts w:cs="Times New Roman"/>
                <w:lang w:val="fr-CA"/>
              </w:rPr>
              <w:t>é</w:t>
            </w:r>
            <w:r>
              <w:rPr>
                <w:lang w:val="fr-CA"/>
              </w:rPr>
              <w:t>ral de l’</w:t>
            </w:r>
            <w:r>
              <w:rPr>
                <w:rFonts w:cs="Times New Roman"/>
                <w:lang w:val="fr-CA"/>
              </w:rPr>
              <w:t>Î</w:t>
            </w:r>
            <w:r>
              <w:rPr>
                <w:lang w:val="fr-CA"/>
              </w:rPr>
              <w:t>le</w:t>
            </w:r>
            <w:r w:rsidR="00834F2A">
              <w:rPr>
                <w:lang w:val="fr-CA"/>
              </w:rPr>
              <w:t>-</w:t>
            </w:r>
            <w:r>
              <w:rPr>
                <w:lang w:val="fr-CA"/>
              </w:rPr>
              <w:t>du</w:t>
            </w:r>
            <w:r w:rsidR="00834F2A">
              <w:rPr>
                <w:lang w:val="fr-CA"/>
              </w:rPr>
              <w:t>-Prince-</w:t>
            </w:r>
            <w:r w:rsidR="00834F2A">
              <w:rPr>
                <w:rFonts w:cs="Times New Roman"/>
                <w:lang w:val="fr-CA"/>
              </w:rPr>
              <w:t>É</w:t>
            </w:r>
            <w:r>
              <w:rPr>
                <w:lang w:val="fr-CA"/>
              </w:rPr>
              <w:t>douard</w:t>
            </w:r>
            <w:r w:rsidRPr="007252B2">
              <w:rPr>
                <w:lang w:val="fr-CA"/>
              </w:rPr>
              <w:br/>
            </w:r>
          </w:p>
          <w:p w:rsidR="004627EF" w:rsidRDefault="007252B2" w:rsidP="007252B2">
            <w:pPr>
              <w:pStyle w:val="SCCLsocPartyRole"/>
            </w:pPr>
            <w:proofErr w:type="spellStart"/>
            <w:r>
              <w:t>Intimés</w:t>
            </w:r>
            <w:proofErr w:type="spellEnd"/>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bl>
    <w:p w:rsidR="007252B2" w:rsidRDefault="007252B2">
      <w:r>
        <w:br w:type="page"/>
      </w:r>
    </w:p>
    <w:tbl>
      <w:tblPr>
        <w:tblW w:w="5000" w:type="pct"/>
        <w:tblLayout w:type="fixed"/>
        <w:tblCellMar>
          <w:top w:w="58" w:type="dxa"/>
          <w:left w:w="58" w:type="dxa"/>
          <w:bottom w:w="58" w:type="dxa"/>
          <w:right w:w="58" w:type="dxa"/>
        </w:tblCellMar>
        <w:tblLook w:val="0000"/>
      </w:tblPr>
      <w:tblGrid>
        <w:gridCol w:w="4300"/>
        <w:gridCol w:w="722"/>
        <w:gridCol w:w="4454"/>
      </w:tblGrid>
      <w:tr w:rsidR="00824412" w:rsidRPr="00834F2A" w:rsidTr="00C173B0">
        <w:tc>
          <w:tcPr>
            <w:tcW w:w="2269" w:type="pct"/>
          </w:tcPr>
          <w:p w:rsidR="00824412" w:rsidRPr="006E7BAE" w:rsidRDefault="00824412" w:rsidP="00C2612E">
            <w:pPr>
              <w:jc w:val="center"/>
            </w:pPr>
            <w:r w:rsidRPr="006E7BAE">
              <w:lastRenderedPageBreak/>
              <w:t>JUDGMENT</w:t>
            </w:r>
          </w:p>
          <w:p w:rsidR="00824412" w:rsidRPr="006E7BAE" w:rsidRDefault="00824412" w:rsidP="00417FB7">
            <w:pPr>
              <w:jc w:val="center"/>
            </w:pPr>
          </w:p>
          <w:p w:rsidR="00824412" w:rsidRPr="006E7BAE" w:rsidRDefault="00824412" w:rsidP="007252B2">
            <w:pPr>
              <w:jc w:val="both"/>
            </w:pPr>
            <w:r w:rsidRPr="006E7BAE">
              <w:t>The app</w:t>
            </w:r>
            <w:r w:rsidR="00011960" w:rsidRPr="006E7BAE">
              <w:t>lication for leave to appeal from the judgment of the</w:t>
            </w:r>
            <w:bookmarkStart w:id="0" w:name="BM_1_"/>
            <w:bookmarkEnd w:id="0"/>
            <w:r w:rsidRPr="006E7BAE">
              <w:t xml:space="preserve"> </w:t>
            </w:r>
            <w:r>
              <w:t>Supreme Cour</w:t>
            </w:r>
            <w:r w:rsidR="00834F2A">
              <w:t>t of Prince Edward Island, General</w:t>
            </w:r>
            <w:r>
              <w:t xml:space="preserve"> Division</w:t>
            </w:r>
            <w:r w:rsidRPr="006E7BAE">
              <w:t xml:space="preserve">, Number </w:t>
            </w:r>
            <w:r>
              <w:t>S1-GS-26090</w:t>
            </w:r>
            <w:r w:rsidRPr="006E7BAE">
              <w:t xml:space="preserve">, dated </w:t>
            </w:r>
            <w:r>
              <w:t>June 5, 2014</w:t>
            </w:r>
            <w:r w:rsidR="007252B2">
              <w:t>,</w:t>
            </w:r>
            <w:r w:rsidRPr="006E7BAE">
              <w:t xml:space="preserve"> is </w:t>
            </w:r>
            <w:r w:rsidR="007252B2">
              <w:t>dismissed with costs to the Attorney General of Prince Edward Island.</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834F2A">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7252B2">
              <w:rPr>
                <w:lang w:val="fr-CA"/>
              </w:rPr>
              <w:t xml:space="preserve">Cour suprême de l’Île-du-Prince-Édouard, </w:t>
            </w:r>
            <w:r w:rsidR="00834F2A">
              <w:rPr>
                <w:lang w:val="fr-CA"/>
              </w:rPr>
              <w:t>Division g</w:t>
            </w:r>
            <w:r w:rsidR="00834F2A">
              <w:rPr>
                <w:rFonts w:cs="Times New Roman"/>
                <w:lang w:val="fr-CA"/>
              </w:rPr>
              <w:t>é</w:t>
            </w:r>
            <w:r w:rsidR="00834F2A">
              <w:rPr>
                <w:lang w:val="fr-CA"/>
              </w:rPr>
              <w:t>n</w:t>
            </w:r>
            <w:r w:rsidR="00834F2A">
              <w:rPr>
                <w:rFonts w:cs="Times New Roman"/>
                <w:lang w:val="fr-CA"/>
              </w:rPr>
              <w:t>é</w:t>
            </w:r>
            <w:r w:rsidR="00834F2A">
              <w:rPr>
                <w:lang w:val="fr-CA"/>
              </w:rPr>
              <w:t>rale</w:t>
            </w:r>
            <w:r w:rsidRPr="006E7BAE">
              <w:rPr>
                <w:lang w:val="fr-CA"/>
              </w:rPr>
              <w:t xml:space="preserve">, numéro </w:t>
            </w:r>
            <w:r w:rsidRPr="007252B2">
              <w:rPr>
                <w:lang w:val="fr-CA"/>
              </w:rPr>
              <w:t>S1-GS-26090</w:t>
            </w:r>
            <w:r w:rsidRPr="006E7BAE">
              <w:rPr>
                <w:lang w:val="fr-CA"/>
              </w:rPr>
              <w:t xml:space="preserve">, </w:t>
            </w:r>
            <w:r w:rsidR="00011960" w:rsidRPr="006E7BAE">
              <w:rPr>
                <w:lang w:val="fr-CA"/>
              </w:rPr>
              <w:t>daté du</w:t>
            </w:r>
            <w:r w:rsidRPr="006E7BAE">
              <w:rPr>
                <w:lang w:val="fr-CA"/>
              </w:rPr>
              <w:t xml:space="preserve"> </w:t>
            </w:r>
            <w:r w:rsidRPr="007252B2">
              <w:rPr>
                <w:lang w:val="fr-CA"/>
              </w:rPr>
              <w:t>5 juin 2014</w:t>
            </w:r>
            <w:r w:rsidR="007252B2">
              <w:rPr>
                <w:lang w:val="fr-CA"/>
              </w:rPr>
              <w:t>, est rejet</w:t>
            </w:r>
            <w:r w:rsidR="007252B2">
              <w:rPr>
                <w:rFonts w:cs="Times New Roman"/>
                <w:lang w:val="fr-CA"/>
              </w:rPr>
              <w:t>é</w:t>
            </w:r>
            <w:r w:rsidR="007252B2">
              <w:rPr>
                <w:lang w:val="fr-CA"/>
              </w:rPr>
              <w:t>e avec d</w:t>
            </w:r>
            <w:r w:rsidR="007252B2">
              <w:rPr>
                <w:rFonts w:cs="Times New Roman"/>
                <w:lang w:val="fr-CA"/>
              </w:rPr>
              <w:t>é</w:t>
            </w:r>
            <w:r w:rsidR="007252B2">
              <w:rPr>
                <w:lang w:val="fr-CA"/>
              </w:rPr>
              <w:t>pens en faveur de l’intim</w:t>
            </w:r>
            <w:r w:rsidR="007252B2">
              <w:rPr>
                <w:rFonts w:cs="Times New Roman"/>
                <w:lang w:val="fr-CA"/>
              </w:rPr>
              <w:t>é</w:t>
            </w:r>
            <w:r w:rsidR="007252B2">
              <w:rPr>
                <w:lang w:val="fr-CA"/>
              </w:rPr>
              <w:t xml:space="preserve"> </w:t>
            </w:r>
            <w:r w:rsidR="00834F2A">
              <w:rPr>
                <w:lang w:val="fr-CA"/>
              </w:rPr>
              <w:t xml:space="preserve">le </w:t>
            </w:r>
            <w:r w:rsidR="007252B2">
              <w:rPr>
                <w:lang w:val="fr-CA"/>
              </w:rPr>
              <w:t>Procureur g</w:t>
            </w:r>
            <w:r w:rsidR="007252B2">
              <w:rPr>
                <w:rFonts w:cs="Times New Roman"/>
                <w:lang w:val="fr-CA"/>
              </w:rPr>
              <w:t>é</w:t>
            </w:r>
            <w:r w:rsidR="007252B2">
              <w:rPr>
                <w:lang w:val="fr-CA"/>
              </w:rPr>
              <w:t>n</w:t>
            </w:r>
            <w:r w:rsidR="007252B2">
              <w:rPr>
                <w:rFonts w:cs="Times New Roman"/>
                <w:lang w:val="fr-CA"/>
              </w:rPr>
              <w:t>é</w:t>
            </w:r>
            <w:r w:rsidR="007252B2">
              <w:rPr>
                <w:lang w:val="fr-CA"/>
              </w:rPr>
              <w:t>ral de l’</w:t>
            </w:r>
            <w:r w:rsidR="007252B2">
              <w:rPr>
                <w:rFonts w:cs="Times New Roman"/>
                <w:lang w:val="fr-CA"/>
              </w:rPr>
              <w:t>Î</w:t>
            </w:r>
            <w:r w:rsidR="007252B2">
              <w:rPr>
                <w:lang w:val="fr-CA"/>
              </w:rPr>
              <w:t>le</w:t>
            </w:r>
            <w:r w:rsidR="00834F2A">
              <w:rPr>
                <w:lang w:val="fr-CA"/>
              </w:rPr>
              <w:t>-</w:t>
            </w:r>
            <w:r w:rsidR="007252B2">
              <w:rPr>
                <w:lang w:val="fr-CA"/>
              </w:rPr>
              <w:t>du</w:t>
            </w:r>
            <w:r w:rsidR="00834F2A">
              <w:rPr>
                <w:lang w:val="fr-CA"/>
              </w:rPr>
              <w:t>-</w:t>
            </w:r>
            <w:r w:rsidR="007252B2">
              <w:rPr>
                <w:lang w:val="fr-CA"/>
              </w:rPr>
              <w:t>Prince-</w:t>
            </w:r>
            <w:proofErr w:type="gramStart"/>
            <w:r w:rsidR="00834F2A">
              <w:rPr>
                <w:rFonts w:cs="Times New Roman"/>
                <w:lang w:val="fr-CA"/>
              </w:rPr>
              <w:t>É</w:t>
            </w:r>
            <w:r w:rsidR="007252B2">
              <w:rPr>
                <w:lang w:val="fr-CA"/>
              </w:rPr>
              <w:t>douard</w:t>
            </w:r>
            <w:r w:rsidR="00011960" w:rsidRPr="006E7BAE">
              <w:rPr>
                <w:lang w:val="fr-CA"/>
              </w:rPr>
              <w:t xml:space="preserve"> </w:t>
            </w:r>
            <w:r w:rsidR="00834F2A">
              <w:rPr>
                <w:lang w:val="fr-CA"/>
              </w:rPr>
              <w:t>.</w:t>
            </w:r>
            <w:proofErr w:type="gramEnd"/>
          </w:p>
        </w:tc>
      </w:tr>
    </w:tbl>
    <w:p w:rsidR="009F436C" w:rsidRPr="00D83B8C" w:rsidRDefault="009F436C" w:rsidP="00382FEC">
      <w:pPr>
        <w:rPr>
          <w:lang w:val="fr-CA"/>
        </w:rPr>
      </w:pPr>
    </w:p>
    <w:p w:rsidR="009F436C" w:rsidRPr="00D83B8C" w:rsidRDefault="009F436C" w:rsidP="00417FB7">
      <w:pPr>
        <w:jc w:val="center"/>
        <w:rPr>
          <w:lang w:val="fr-CA"/>
        </w:rPr>
      </w:pPr>
    </w:p>
    <w:p w:rsidR="009F436C" w:rsidRDefault="009F436C" w:rsidP="00417FB7">
      <w:pPr>
        <w:jc w:val="center"/>
        <w:rPr>
          <w:lang w:val="fr-CA"/>
        </w:rPr>
      </w:pPr>
    </w:p>
    <w:p w:rsidR="007252B2" w:rsidRPr="00D83B8C" w:rsidRDefault="007252B2" w:rsidP="00417FB7">
      <w:pPr>
        <w:jc w:val="center"/>
        <w:rPr>
          <w:lang w:val="fr-CA"/>
        </w:rPr>
      </w:pPr>
    </w:p>
    <w:p w:rsidR="009F436C" w:rsidRPr="00D83B8C" w:rsidRDefault="003A37CF" w:rsidP="00417FB7">
      <w:pPr>
        <w:jc w:val="center"/>
        <w:rPr>
          <w:lang w:val="fr-CA"/>
        </w:rPr>
      </w:pPr>
      <w:r w:rsidRPr="00D83B8C">
        <w:rPr>
          <w:lang w:val="fr-CA"/>
        </w:rPr>
        <w:t>C.J.C.</w:t>
      </w:r>
    </w:p>
    <w:p w:rsidR="009F436C" w:rsidRPr="00D83B8C" w:rsidRDefault="003A37CF" w:rsidP="00417FB7">
      <w:pPr>
        <w:jc w:val="center"/>
        <w:rPr>
          <w:lang w:val="fr-CA"/>
        </w:rPr>
      </w:pPr>
      <w:r w:rsidRPr="00D83B8C">
        <w:rPr>
          <w:lang w:val="fr-CA"/>
        </w:rPr>
        <w:t>J.C.C.</w:t>
      </w:r>
    </w:p>
    <w:p w:rsidR="009F436C" w:rsidRPr="00D83B8C" w:rsidRDefault="009F436C" w:rsidP="00417FB7">
      <w:pPr>
        <w:jc w:val="center"/>
        <w:rPr>
          <w:lang w:val="fr-CA"/>
        </w:rPr>
      </w:pPr>
    </w:p>
    <w:sectPr w:rsidR="009F436C" w:rsidRPr="00D83B8C"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rsidP="008F53F3">
    <w:pPr>
      <w:tabs>
        <w:tab w:val="center" w:pos="4680"/>
      </w:tabs>
      <w:jc w:val="center"/>
      <w:rPr>
        <w:szCs w:val="24"/>
      </w:rPr>
    </w:pPr>
    <w:r>
      <w:rPr>
        <w:szCs w:val="24"/>
      </w:rPr>
      <w:t xml:space="preserve">- </w:t>
    </w:r>
    <w:r w:rsidR="000078E8" w:rsidRPr="00417FB7">
      <w:rPr>
        <w:szCs w:val="24"/>
      </w:rPr>
      <w:fldChar w:fldCharType="begin"/>
    </w:r>
    <w:r w:rsidRPr="00417FB7">
      <w:rPr>
        <w:szCs w:val="24"/>
      </w:rPr>
      <w:instrText xml:space="preserve"> PAGE   \* MERGEFORMAT </w:instrText>
    </w:r>
    <w:r w:rsidR="000078E8" w:rsidRPr="00417FB7">
      <w:rPr>
        <w:szCs w:val="24"/>
      </w:rPr>
      <w:fldChar w:fldCharType="separate"/>
    </w:r>
    <w:r w:rsidR="00834F2A">
      <w:rPr>
        <w:noProof/>
        <w:szCs w:val="24"/>
      </w:rPr>
      <w:t>2</w:t>
    </w:r>
    <w:r w:rsidR="000078E8"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35991</w:t>
    </w:r>
    <w:r>
      <w:rPr>
        <w:szCs w:val="24"/>
      </w:rPr>
      <w:t>     </w:t>
    </w:r>
  </w:p>
  <w:p w:rsidR="008F53F3" w:rsidRDefault="008F53F3"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730"/>
    <w:rsid w:val="000078E8"/>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627EF"/>
    <w:rsid w:val="004943CF"/>
    <w:rsid w:val="004956DA"/>
    <w:rsid w:val="004D4658"/>
    <w:rsid w:val="0055345D"/>
    <w:rsid w:val="00563E2C"/>
    <w:rsid w:val="00587869"/>
    <w:rsid w:val="00612913"/>
    <w:rsid w:val="00614908"/>
    <w:rsid w:val="00650109"/>
    <w:rsid w:val="006E7BAE"/>
    <w:rsid w:val="00701109"/>
    <w:rsid w:val="007252B2"/>
    <w:rsid w:val="007372EA"/>
    <w:rsid w:val="00777612"/>
    <w:rsid w:val="0079129C"/>
    <w:rsid w:val="007917FE"/>
    <w:rsid w:val="007A54CC"/>
    <w:rsid w:val="007C5DE8"/>
    <w:rsid w:val="007E68C7"/>
    <w:rsid w:val="00804BE2"/>
    <w:rsid w:val="00816B78"/>
    <w:rsid w:val="00824412"/>
    <w:rsid w:val="008262A3"/>
    <w:rsid w:val="00830BBE"/>
    <w:rsid w:val="00834F2A"/>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408F8"/>
    <w:rsid w:val="00B5078E"/>
    <w:rsid w:val="00B60EDC"/>
    <w:rsid w:val="00BC39BE"/>
    <w:rsid w:val="00BD4E4C"/>
    <w:rsid w:val="00BF7644"/>
    <w:rsid w:val="00C1285B"/>
    <w:rsid w:val="00C173B0"/>
    <w:rsid w:val="00C2612E"/>
    <w:rsid w:val="00CE249F"/>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1484</Characters>
  <Application>Microsoft Office Word</Application>
  <DocSecurity>0</DocSecurity>
  <Lines>12</Lines>
  <Paragraphs>3</Paragraphs>
  <ScaleCrop>false</ScaleCrop>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2014-11-07T17:25:00Z</dcterms:created>
  <dcterms:modified xsi:type="dcterms:W3CDTF">2014-11-26T14:44:00Z</dcterms:modified>
</cp:coreProperties>
</file>