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8" w:rsidRDefault="008C4738" w:rsidP="00382FEC"/>
    <w:p w:rsidR="00293087" w:rsidRPr="00324060" w:rsidRDefault="00293087" w:rsidP="00382FEC"/>
    <w:p w:rsidR="009F436C" w:rsidRPr="00324060" w:rsidRDefault="009F436C" w:rsidP="00382FEC"/>
    <w:p w:rsidR="009F436C" w:rsidRPr="00324060" w:rsidRDefault="009F436C" w:rsidP="00382FEC"/>
    <w:p w:rsidR="009F436C" w:rsidRPr="00324060" w:rsidRDefault="009F436C" w:rsidP="00382FEC"/>
    <w:p w:rsidR="009F436C" w:rsidRDefault="009F436C" w:rsidP="00382FEC"/>
    <w:p w:rsidR="009F183A" w:rsidRDefault="009F183A" w:rsidP="00382FEC"/>
    <w:p w:rsidR="00C85815" w:rsidRDefault="00C85815" w:rsidP="00382FEC"/>
    <w:p w:rsidR="00C85815" w:rsidRDefault="00C85815" w:rsidP="00382FEC"/>
    <w:p w:rsidR="00C85815" w:rsidRDefault="00C85815" w:rsidP="00382FEC"/>
    <w:p w:rsidR="00C85815" w:rsidRPr="00324060" w:rsidRDefault="00C85815" w:rsidP="00382FEC"/>
    <w:p w:rsidR="009F436C" w:rsidRPr="00324060" w:rsidRDefault="009F436C" w:rsidP="00382FEC"/>
    <w:p w:rsidR="009F436C" w:rsidRPr="00324060" w:rsidRDefault="003C2629" w:rsidP="00AE2077">
      <w:pPr>
        <w:jc w:val="right"/>
      </w:pPr>
      <w:r w:rsidRPr="00324060">
        <w:rPr>
          <w:szCs w:val="24"/>
        </w:rPr>
        <w:t>N</w:t>
      </w:r>
      <w:r w:rsidRPr="00324060">
        <w:rPr>
          <w:szCs w:val="24"/>
          <w:vertAlign w:val="superscript"/>
        </w:rPr>
        <w:t>o</w:t>
      </w:r>
      <w:r w:rsidR="003A37CF" w:rsidRPr="00324060">
        <w:t xml:space="preserve"> </w:t>
      </w:r>
      <w:r>
        <w:t>35354</w:t>
      </w:r>
      <w:r w:rsidR="00824412" w:rsidRPr="00324060">
        <w:t>     </w:t>
      </w:r>
    </w:p>
    <w:p w:rsidR="009F436C" w:rsidRPr="00324060" w:rsidRDefault="009F436C" w:rsidP="00382FEC"/>
    <w:p w:rsidR="00720DA3" w:rsidRPr="00324060" w:rsidRDefault="00720DA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862B5C" w:rsidTr="00862B5C">
        <w:tc>
          <w:tcPr>
            <w:tcW w:w="2269" w:type="pct"/>
          </w:tcPr>
          <w:p w:rsidR="00417FB7" w:rsidRPr="00324060" w:rsidRDefault="001171DD" w:rsidP="00C53D99">
            <w:r>
              <w:t xml:space="preserve">Le </w:t>
            </w:r>
            <w:r w:rsidR="00C53D99">
              <w:t>4 décembre</w:t>
            </w:r>
            <w:r>
              <w:t xml:space="preserve"> 2014</w:t>
            </w:r>
          </w:p>
        </w:tc>
        <w:tc>
          <w:tcPr>
            <w:tcW w:w="381" w:type="pct"/>
          </w:tcPr>
          <w:p w:rsidR="00417FB7" w:rsidRPr="00324060" w:rsidRDefault="00417FB7" w:rsidP="00382FEC"/>
        </w:tc>
        <w:tc>
          <w:tcPr>
            <w:tcW w:w="2350" w:type="pct"/>
          </w:tcPr>
          <w:p w:rsidR="00417FB7" w:rsidRPr="00324060" w:rsidRDefault="00C53D99" w:rsidP="00942053">
            <w:pPr>
              <w:rPr>
                <w:lang w:val="en-CA"/>
              </w:rPr>
            </w:pPr>
            <w:proofErr w:type="spellStart"/>
            <w:r>
              <w:t>December</w:t>
            </w:r>
            <w:proofErr w:type="spellEnd"/>
            <w:r>
              <w:t xml:space="preserve"> 4</w:t>
            </w:r>
            <w:r w:rsidR="001171DD">
              <w:t>, 2014</w:t>
            </w:r>
          </w:p>
        </w:tc>
      </w:tr>
      <w:tr w:rsidR="00E12A51" w:rsidRPr="00862B5C" w:rsidTr="00862B5C">
        <w:tc>
          <w:tcPr>
            <w:tcW w:w="2269" w:type="pct"/>
            <w:tcMar>
              <w:top w:w="0" w:type="dxa"/>
              <w:bottom w:w="0" w:type="dxa"/>
            </w:tcMar>
          </w:tcPr>
          <w:p w:rsidR="00C2612E" w:rsidRPr="00C85815" w:rsidRDefault="00C2612E" w:rsidP="008262A3">
            <w:pPr>
              <w:rPr>
                <w:lang w:val="en-US"/>
              </w:rPr>
            </w:pPr>
          </w:p>
        </w:tc>
        <w:tc>
          <w:tcPr>
            <w:tcW w:w="381" w:type="pct"/>
            <w:tcMar>
              <w:top w:w="0" w:type="dxa"/>
              <w:bottom w:w="0" w:type="dxa"/>
            </w:tcMar>
          </w:tcPr>
          <w:p w:rsidR="00E12A51" w:rsidRPr="00C85815" w:rsidRDefault="00E12A51" w:rsidP="00382FEC">
            <w:pPr>
              <w:rPr>
                <w:lang w:val="en-US"/>
              </w:rPr>
            </w:pPr>
          </w:p>
        </w:tc>
        <w:tc>
          <w:tcPr>
            <w:tcW w:w="2350" w:type="pct"/>
            <w:tcMar>
              <w:top w:w="0" w:type="dxa"/>
              <w:bottom w:w="0" w:type="dxa"/>
            </w:tcMar>
          </w:tcPr>
          <w:p w:rsidR="00E12A51" w:rsidRPr="00324060" w:rsidRDefault="00E12A51" w:rsidP="00816B78">
            <w:pPr>
              <w:rPr>
                <w:lang w:val="en-CA"/>
              </w:rPr>
            </w:pPr>
          </w:p>
        </w:tc>
      </w:tr>
      <w:tr w:rsidR="00417FB7" w:rsidRPr="001406D2" w:rsidTr="00862B5C">
        <w:tc>
          <w:tcPr>
            <w:tcW w:w="2269" w:type="pct"/>
          </w:tcPr>
          <w:p w:rsidR="00417FB7" w:rsidRPr="00324060" w:rsidRDefault="00417FB7" w:rsidP="00B80F52">
            <w:r w:rsidRPr="00324060">
              <w:t>Coram</w:t>
            </w:r>
            <w:r w:rsidR="00B80F52" w:rsidRPr="00324060">
              <w:t> </w:t>
            </w:r>
            <w:r w:rsidRPr="00324060">
              <w:t xml:space="preserve">: </w:t>
            </w:r>
            <w:r>
              <w:t>Les juges LeBel, Karakatsanis et Gascon</w:t>
            </w:r>
          </w:p>
        </w:tc>
        <w:tc>
          <w:tcPr>
            <w:tcW w:w="381" w:type="pct"/>
          </w:tcPr>
          <w:p w:rsidR="00417FB7" w:rsidRPr="00324060" w:rsidRDefault="00417FB7" w:rsidP="00382FEC"/>
        </w:tc>
        <w:tc>
          <w:tcPr>
            <w:tcW w:w="2350" w:type="pct"/>
          </w:tcPr>
          <w:p w:rsidR="00417FB7" w:rsidRPr="00324060" w:rsidRDefault="00B80F52" w:rsidP="00382FEC">
            <w:pPr>
              <w:rPr>
                <w:lang w:val="en-CA"/>
              </w:rPr>
            </w:pPr>
            <w:r w:rsidRPr="00324060">
              <w:rPr>
                <w:lang w:val="en-CA"/>
              </w:rPr>
              <w:t>Coram</w:t>
            </w:r>
            <w:r w:rsidR="00417FB7" w:rsidRPr="00324060">
              <w:rPr>
                <w:lang w:val="en-CA"/>
              </w:rPr>
              <w:t>:</w:t>
            </w:r>
            <w:r w:rsidRPr="00324060">
              <w:rPr>
                <w:lang w:val="en-CA"/>
              </w:rPr>
              <w:t xml:space="preserve"> </w:t>
            </w:r>
            <w:r w:rsidR="00417FB7" w:rsidRPr="00324060">
              <w:rPr>
                <w:lang w:val="en-CA"/>
              </w:rPr>
              <w:t xml:space="preserve"> </w:t>
            </w:r>
            <w:r w:rsidRPr="00942053">
              <w:rPr>
                <w:lang w:val="en-US"/>
              </w:rPr>
              <w:t>LeBel, Karakatsanis and Gascon JJ.</w:t>
            </w:r>
          </w:p>
        </w:tc>
      </w:tr>
      <w:tr w:rsidR="00C2612E" w:rsidRPr="001406D2" w:rsidTr="00862B5C">
        <w:tc>
          <w:tcPr>
            <w:tcW w:w="2269" w:type="pct"/>
            <w:tcMar>
              <w:top w:w="0" w:type="dxa"/>
              <w:bottom w:w="0" w:type="dxa"/>
            </w:tcMar>
          </w:tcPr>
          <w:p w:rsidR="00C2612E" w:rsidRPr="00942053" w:rsidRDefault="00C2612E" w:rsidP="008262A3">
            <w:pPr>
              <w:rPr>
                <w:lang w:val="en-US"/>
              </w:rPr>
            </w:pPr>
          </w:p>
        </w:tc>
        <w:tc>
          <w:tcPr>
            <w:tcW w:w="381" w:type="pct"/>
            <w:tcMar>
              <w:top w:w="0" w:type="dxa"/>
              <w:bottom w:w="0" w:type="dxa"/>
            </w:tcMar>
          </w:tcPr>
          <w:p w:rsidR="00C2612E" w:rsidRPr="00942053" w:rsidRDefault="00C2612E" w:rsidP="00382FEC">
            <w:pPr>
              <w:rPr>
                <w:lang w:val="en-US"/>
              </w:rPr>
            </w:pPr>
          </w:p>
        </w:tc>
        <w:tc>
          <w:tcPr>
            <w:tcW w:w="2350" w:type="pct"/>
            <w:tcMar>
              <w:top w:w="0" w:type="dxa"/>
              <w:bottom w:w="0" w:type="dxa"/>
            </w:tcMar>
          </w:tcPr>
          <w:p w:rsidR="00C2612E" w:rsidRPr="00324060" w:rsidRDefault="00C2612E" w:rsidP="00382FEC">
            <w:pPr>
              <w:rPr>
                <w:lang w:val="en-CA"/>
              </w:rPr>
            </w:pPr>
          </w:p>
        </w:tc>
      </w:tr>
      <w:tr w:rsidR="00824412" w:rsidRPr="00862B5C" w:rsidTr="00862B5C">
        <w:tc>
          <w:tcPr>
            <w:tcW w:w="2269" w:type="pct"/>
          </w:tcPr>
          <w:p w:rsidR="00583901" w:rsidRDefault="00372389">
            <w:pPr>
              <w:pStyle w:val="SCCLsocPrefix"/>
            </w:pPr>
            <w:r>
              <w:t>ENTRE :</w:t>
            </w:r>
            <w:r>
              <w:br/>
            </w:r>
          </w:p>
          <w:p w:rsidR="00583901" w:rsidRDefault="00372389">
            <w:pPr>
              <w:pStyle w:val="SCCLsocParty"/>
            </w:pPr>
            <w:r>
              <w:t>Serge Tremblay</w:t>
            </w:r>
            <w:r w:rsidR="00942053">
              <w:t xml:space="preserve"> et</w:t>
            </w:r>
            <w:r>
              <w:t xml:space="preserve"> Bruce Beaver</w:t>
            </w:r>
            <w:r>
              <w:br/>
            </w:r>
          </w:p>
          <w:p w:rsidR="00583901" w:rsidRDefault="00372389">
            <w:pPr>
              <w:pStyle w:val="SCCLsocPartyRole"/>
            </w:pPr>
            <w:r>
              <w:t>Demandeurs</w:t>
            </w:r>
            <w:r>
              <w:br/>
            </w:r>
          </w:p>
          <w:p w:rsidR="00583901" w:rsidRDefault="00372389">
            <w:pPr>
              <w:pStyle w:val="SCCLsocVersus"/>
            </w:pPr>
            <w:r>
              <w:t>- et -</w:t>
            </w:r>
            <w:r>
              <w:br/>
            </w:r>
          </w:p>
          <w:p w:rsidR="00583901" w:rsidRDefault="00372389">
            <w:pPr>
              <w:pStyle w:val="SCCLsocParty"/>
            </w:pPr>
            <w:r>
              <w:t>La Capitale Assureur de l</w:t>
            </w:r>
            <w:r w:rsidR="00942053">
              <w:t>’</w:t>
            </w:r>
            <w:r>
              <w:t xml:space="preserve">administration publique </w:t>
            </w:r>
            <w:proofErr w:type="spellStart"/>
            <w:r>
              <w:t>inc</w:t>
            </w:r>
            <w:proofErr w:type="spellEnd"/>
            <w:r>
              <w:t>.</w:t>
            </w:r>
            <w:r w:rsidR="00942053">
              <w:t xml:space="preserve"> et</w:t>
            </w:r>
            <w:r>
              <w:t xml:space="preserve"> La Capitale Assurances et gestion du patrimoine inc.</w:t>
            </w:r>
            <w:r>
              <w:br/>
            </w:r>
          </w:p>
          <w:p w:rsidR="00583901" w:rsidRDefault="00372389">
            <w:pPr>
              <w:pStyle w:val="SCCLsocPartyRole"/>
            </w:pPr>
            <w:r>
              <w:t>Intimées</w:t>
            </w:r>
            <w:r>
              <w:br/>
            </w:r>
          </w:p>
          <w:p w:rsidR="00583901" w:rsidRDefault="00372389">
            <w:pPr>
              <w:pStyle w:val="SCCLsocVersus"/>
            </w:pPr>
            <w:r>
              <w:t>- et -</w:t>
            </w:r>
            <w:r>
              <w:br/>
            </w:r>
          </w:p>
          <w:p w:rsidR="00583901" w:rsidRDefault="00372389">
            <w:pPr>
              <w:pStyle w:val="SCCLsocParty"/>
            </w:pPr>
            <w:r>
              <w:t>Ministère de la santé et des services sociaux, Association québécoise d</w:t>
            </w:r>
            <w:r w:rsidR="00180C6E">
              <w:t>’</w:t>
            </w:r>
            <w:r>
              <w:t xml:space="preserve">établissements de santé et de services sociaux, Association des établissements privés conventionnés, Association des centres jeunesse du Québec, Association des établissements de réadaptation en déficience physique du Québec, Fédération québécoise des centres de réadaptation en </w:t>
            </w:r>
            <w:r>
              <w:lastRenderedPageBreak/>
              <w:t>déficience intellectuelle, Association des centres de réadaptation en dépendance du Québec, Ministère de l</w:t>
            </w:r>
            <w:r w:rsidR="00942053">
              <w:t>’</w:t>
            </w:r>
            <w:r>
              <w:t>éducation, du loisir et du sport, Fédération des commissions scolaires du Québec, Association des commissions scolaires anglophones du Québec, Fédération des cégeps, Syndicat canadien de la fonction publique (S.C.F.P.), Syndicat québécois des employées et employés de services, section locale 298</w:t>
            </w:r>
            <w:r w:rsidR="003F4850">
              <w:t>,</w:t>
            </w:r>
            <w:r w:rsidR="00942053">
              <w:t xml:space="preserve"> </w:t>
            </w:r>
            <w:r>
              <w:t>Union des employées et des employés de service, section locale 800 (F.T.Q.)</w:t>
            </w:r>
            <w:r w:rsidR="003F4850">
              <w:t xml:space="preserve"> et</w:t>
            </w:r>
            <w:r>
              <w:t xml:space="preserve"> Syndicat des employées et employés professionnels-les et de bureau - Québec (C.T.C.-F.T.Q.)</w:t>
            </w:r>
            <w:r>
              <w:br/>
            </w:r>
          </w:p>
          <w:p w:rsidR="00583901" w:rsidRDefault="00372389" w:rsidP="003F4850">
            <w:pPr>
              <w:pStyle w:val="SCCLsocPartyRole"/>
            </w:pPr>
            <w:r>
              <w:t>Intervenants</w:t>
            </w:r>
          </w:p>
        </w:tc>
        <w:tc>
          <w:tcPr>
            <w:tcW w:w="381" w:type="pct"/>
          </w:tcPr>
          <w:p w:rsidR="00824412" w:rsidRPr="00C85815" w:rsidRDefault="00824412" w:rsidP="00375294">
            <w:pPr>
              <w:rPr>
                <w:lang w:val="en-US"/>
              </w:rPr>
            </w:pPr>
          </w:p>
        </w:tc>
        <w:tc>
          <w:tcPr>
            <w:tcW w:w="2350" w:type="pct"/>
          </w:tcPr>
          <w:p w:rsidR="00583901" w:rsidRPr="00942053" w:rsidRDefault="00372389">
            <w:pPr>
              <w:pStyle w:val="SCCLsocPrefix"/>
              <w:rPr>
                <w:lang w:val="en-US"/>
              </w:rPr>
            </w:pPr>
            <w:r w:rsidRPr="00942053">
              <w:rPr>
                <w:lang w:val="en-US"/>
              </w:rPr>
              <w:t>BETWEEN:</w:t>
            </w:r>
            <w:r w:rsidRPr="00942053">
              <w:rPr>
                <w:lang w:val="en-US"/>
              </w:rPr>
              <w:br/>
            </w:r>
          </w:p>
          <w:p w:rsidR="00583901" w:rsidRPr="00942053" w:rsidRDefault="00372389">
            <w:pPr>
              <w:pStyle w:val="SCCLsocParty"/>
              <w:rPr>
                <w:lang w:val="en-US"/>
              </w:rPr>
            </w:pPr>
            <w:r w:rsidRPr="00942053">
              <w:rPr>
                <w:lang w:val="en-US"/>
              </w:rPr>
              <w:t>Serge Tremblay</w:t>
            </w:r>
            <w:r w:rsidR="00942053">
              <w:rPr>
                <w:lang w:val="en-US"/>
              </w:rPr>
              <w:t xml:space="preserve"> and</w:t>
            </w:r>
            <w:r w:rsidRPr="00942053">
              <w:rPr>
                <w:lang w:val="en-US"/>
              </w:rPr>
              <w:t xml:space="preserve"> Bruce Beaver</w:t>
            </w:r>
            <w:r w:rsidRPr="00942053">
              <w:rPr>
                <w:lang w:val="en-US"/>
              </w:rPr>
              <w:br/>
            </w:r>
          </w:p>
          <w:p w:rsidR="00583901" w:rsidRDefault="00372389">
            <w:pPr>
              <w:pStyle w:val="SCCLsocPartyRole"/>
            </w:pPr>
            <w:proofErr w:type="spellStart"/>
            <w:r>
              <w:t>Applicants</w:t>
            </w:r>
            <w:proofErr w:type="spellEnd"/>
            <w:r>
              <w:br/>
            </w:r>
          </w:p>
          <w:p w:rsidR="00583901" w:rsidRDefault="00372389">
            <w:pPr>
              <w:pStyle w:val="SCCLsocVersus"/>
            </w:pPr>
            <w:r>
              <w:t>- and -</w:t>
            </w:r>
            <w:r>
              <w:br/>
            </w:r>
          </w:p>
          <w:p w:rsidR="00942053" w:rsidRDefault="00372389">
            <w:pPr>
              <w:pStyle w:val="SCCLsocParty"/>
            </w:pPr>
            <w:r>
              <w:t>La Capitale Civil Service Insurer Inc.</w:t>
            </w:r>
            <w:r w:rsidR="00942053">
              <w:t xml:space="preserve"> and </w:t>
            </w:r>
          </w:p>
          <w:p w:rsidR="00583901" w:rsidRDefault="00372389">
            <w:pPr>
              <w:pStyle w:val="SCCLsocParty"/>
            </w:pPr>
            <w:r>
              <w:t xml:space="preserve">La Capitale </w:t>
            </w:r>
            <w:proofErr w:type="spellStart"/>
            <w:r>
              <w:t>Insurance</w:t>
            </w:r>
            <w:proofErr w:type="spellEnd"/>
            <w:r w:rsidR="001406D2">
              <w:t xml:space="preserve"> and Financial Services </w:t>
            </w:r>
            <w:r>
              <w:t>Inc.</w:t>
            </w:r>
            <w:r>
              <w:br/>
            </w:r>
          </w:p>
          <w:p w:rsidR="00583901" w:rsidRDefault="00372389">
            <w:pPr>
              <w:pStyle w:val="SCCLsocPartyRole"/>
            </w:pPr>
            <w:r>
              <w:t>Respondents</w:t>
            </w:r>
            <w:r>
              <w:br/>
            </w:r>
          </w:p>
          <w:p w:rsidR="00583901" w:rsidRDefault="00372389">
            <w:pPr>
              <w:pStyle w:val="SCCLsocVersus"/>
            </w:pPr>
            <w:r>
              <w:t>- and -</w:t>
            </w:r>
            <w:r>
              <w:br/>
            </w:r>
          </w:p>
          <w:p w:rsidR="00583901" w:rsidRDefault="00372389">
            <w:pPr>
              <w:pStyle w:val="SCCLsocParty"/>
            </w:pPr>
            <w:r>
              <w:t>Ministère de la santé et des services sociaux, Associat</w:t>
            </w:r>
            <w:r w:rsidR="00180C6E">
              <w:t>ion québécoise d’</w:t>
            </w:r>
            <w:r>
              <w:t xml:space="preserve">établissements de santé et de services sociaux, Association des établissements privés conventionnés, Association des centres jeunesse du Québec, Association des établissements de réadaptation en déficience physique du Québec, Fédération québécoise des centres de réadaptation en déficience intellectuelle, </w:t>
            </w:r>
            <w:r>
              <w:lastRenderedPageBreak/>
              <w:t>Association des centres de réadaptation en dépendance du Québec, Ministère de l</w:t>
            </w:r>
            <w:r w:rsidR="00942053">
              <w:t>’</w:t>
            </w:r>
            <w:r>
              <w:t>éducation, du loisir et du sport, Fédération des commissions scolaires du Québec, Quebec English School Boards Association, Fédération des cégeps, Canadian Union of Public Employees (C.U.P.E.), Syndicat québécois des employées et employés de services, section locale 298</w:t>
            </w:r>
            <w:r w:rsidR="003F4850">
              <w:t>,</w:t>
            </w:r>
            <w:r w:rsidR="00942053">
              <w:t xml:space="preserve"> </w:t>
            </w:r>
            <w:r>
              <w:t xml:space="preserve">Service </w:t>
            </w:r>
            <w:proofErr w:type="spellStart"/>
            <w:r>
              <w:t>Employees</w:t>
            </w:r>
            <w:proofErr w:type="spellEnd"/>
            <w:r>
              <w:t xml:space="preserve"> Union, Local 800 (F.T.Q.)</w:t>
            </w:r>
            <w:r w:rsidR="003F4850">
              <w:t xml:space="preserve"> and</w:t>
            </w:r>
            <w:r>
              <w:t xml:space="preserve"> Syndicat des employées et employés professionnels-les et de bureau - Québec (C.T.C.-F.T.Q.)</w:t>
            </w:r>
            <w:r>
              <w:br/>
            </w:r>
          </w:p>
          <w:p w:rsidR="00942053" w:rsidRPr="00942053" w:rsidRDefault="00942053" w:rsidP="00942053"/>
          <w:p w:rsidR="00942053" w:rsidRPr="00942053" w:rsidRDefault="00942053" w:rsidP="00942053"/>
          <w:p w:rsidR="00583901" w:rsidRDefault="00372389">
            <w:pPr>
              <w:pStyle w:val="SCCLsocPartyRole"/>
            </w:pPr>
            <w:r>
              <w:t>Interveners</w:t>
            </w:r>
          </w:p>
        </w:tc>
      </w:tr>
      <w:tr w:rsidR="00824412" w:rsidRPr="00862B5C" w:rsidTr="00862B5C">
        <w:tc>
          <w:tcPr>
            <w:tcW w:w="2269" w:type="pct"/>
            <w:tcMar>
              <w:top w:w="0" w:type="dxa"/>
              <w:bottom w:w="0" w:type="dxa"/>
            </w:tcMar>
          </w:tcPr>
          <w:p w:rsidR="00824412" w:rsidRPr="00C85815" w:rsidRDefault="00824412" w:rsidP="00375294">
            <w:pPr>
              <w:rPr>
                <w:lang w:val="en-US"/>
              </w:rPr>
            </w:pPr>
          </w:p>
        </w:tc>
        <w:tc>
          <w:tcPr>
            <w:tcW w:w="381" w:type="pct"/>
            <w:tcMar>
              <w:top w:w="0" w:type="dxa"/>
              <w:bottom w:w="0" w:type="dxa"/>
            </w:tcMar>
          </w:tcPr>
          <w:p w:rsidR="00824412" w:rsidRPr="00C85815" w:rsidRDefault="00824412" w:rsidP="00375294">
            <w:pPr>
              <w:rPr>
                <w:lang w:val="en-US"/>
              </w:rPr>
            </w:pPr>
          </w:p>
        </w:tc>
        <w:tc>
          <w:tcPr>
            <w:tcW w:w="2350" w:type="pct"/>
            <w:tcMar>
              <w:top w:w="0" w:type="dxa"/>
              <w:bottom w:w="0" w:type="dxa"/>
            </w:tcMar>
          </w:tcPr>
          <w:p w:rsidR="00824412" w:rsidRPr="00324060" w:rsidRDefault="00824412" w:rsidP="00B408F8">
            <w:pPr>
              <w:rPr>
                <w:lang w:val="en-CA"/>
              </w:rPr>
            </w:pPr>
          </w:p>
        </w:tc>
      </w:tr>
      <w:tr w:rsidR="00DE702F" w:rsidRPr="001406D2" w:rsidTr="00862B5C">
        <w:tc>
          <w:tcPr>
            <w:tcW w:w="2269" w:type="pct"/>
          </w:tcPr>
          <w:p w:rsidR="00DE702F" w:rsidRPr="00324060" w:rsidRDefault="00DE702F" w:rsidP="00933FBE">
            <w:pPr>
              <w:jc w:val="center"/>
            </w:pPr>
            <w:r w:rsidRPr="00324060">
              <w:t>JUGEMENT</w:t>
            </w:r>
          </w:p>
          <w:p w:rsidR="00DE702F" w:rsidRPr="00324060" w:rsidRDefault="00DE702F" w:rsidP="00933FBE">
            <w:pPr>
              <w:jc w:val="center"/>
            </w:pPr>
          </w:p>
          <w:p w:rsidR="00DE702F" w:rsidRPr="00324060" w:rsidRDefault="00CE52CB" w:rsidP="003A76A3">
            <w:pPr>
              <w:jc w:val="both"/>
            </w:pPr>
            <w:r w:rsidRPr="00CE52CB">
              <w:t>La requête en prorogation du délai de signification et de dépôt de la requête en réexamen est accueillie.</w:t>
            </w:r>
            <w:r>
              <w:t xml:space="preserve"> </w:t>
            </w:r>
            <w:r w:rsidR="00E43272" w:rsidRPr="00324060">
              <w:t xml:space="preserve">La </w:t>
            </w:r>
            <w:r w:rsidR="003A76A3">
              <w:t>requête en</w:t>
            </w:r>
            <w:r w:rsidR="00E43272" w:rsidRPr="00324060">
              <w:t xml:space="preserve"> réexamen de la demande d’autorisation d’appel rejetée le </w:t>
            </w:r>
            <w:r w:rsidR="00180C6E">
              <w:t>23 janvier </w:t>
            </w:r>
            <w:r w:rsidR="00E43272">
              <w:t>2014</w:t>
            </w:r>
            <w:r w:rsidR="00E43272" w:rsidRPr="00324060">
              <w:t xml:space="preserve">, </w:t>
            </w:r>
            <w:r>
              <w:t>est</w:t>
            </w:r>
            <w:r w:rsidR="00E43272" w:rsidRPr="00324060">
              <w:t xml:space="preserve"> </w:t>
            </w:r>
            <w:r w:rsidR="00942053">
              <w:t>rejetée sans dépens</w:t>
            </w:r>
            <w:r w:rsidR="00E43272" w:rsidRPr="00324060">
              <w:t>.</w:t>
            </w:r>
          </w:p>
        </w:tc>
        <w:tc>
          <w:tcPr>
            <w:tcW w:w="381" w:type="pct"/>
          </w:tcPr>
          <w:p w:rsidR="00DE702F" w:rsidRPr="00324060" w:rsidRDefault="00DE702F" w:rsidP="00417FB7">
            <w:pPr>
              <w:jc w:val="center"/>
            </w:pPr>
          </w:p>
        </w:tc>
        <w:tc>
          <w:tcPr>
            <w:tcW w:w="2350" w:type="pct"/>
          </w:tcPr>
          <w:p w:rsidR="00DE702F" w:rsidRPr="00324060" w:rsidRDefault="00DE702F" w:rsidP="00933FBE">
            <w:pPr>
              <w:jc w:val="center"/>
              <w:rPr>
                <w:lang w:val="en-CA"/>
              </w:rPr>
            </w:pPr>
            <w:r w:rsidRPr="00324060">
              <w:rPr>
                <w:lang w:val="en-CA"/>
              </w:rPr>
              <w:t>JUDGMENT</w:t>
            </w:r>
          </w:p>
          <w:p w:rsidR="00DE702F" w:rsidRPr="00324060" w:rsidRDefault="00DE702F" w:rsidP="00933FBE">
            <w:pPr>
              <w:jc w:val="center"/>
              <w:rPr>
                <w:lang w:val="en-CA"/>
              </w:rPr>
            </w:pPr>
          </w:p>
          <w:p w:rsidR="00DE702F" w:rsidRPr="00324060" w:rsidRDefault="00871E5A" w:rsidP="00CE52CB">
            <w:pPr>
              <w:jc w:val="both"/>
              <w:rPr>
                <w:lang w:val="en-CA"/>
              </w:rPr>
            </w:pPr>
            <w:r w:rsidRPr="00871E5A">
              <w:rPr>
                <w:lang w:val="en-CA"/>
              </w:rPr>
              <w:t xml:space="preserve">The motion for an extension of time to serve and file the motion for reconsideration is granted. </w:t>
            </w:r>
            <w:r w:rsidR="00E43272" w:rsidRPr="00324060">
              <w:rPr>
                <w:lang w:val="en-CA"/>
              </w:rPr>
              <w:t xml:space="preserve">The motion for reconsideration of the application for leave to appeal dismissed </w:t>
            </w:r>
            <w:r w:rsidR="00942053">
              <w:rPr>
                <w:lang w:val="en-CA"/>
              </w:rPr>
              <w:t xml:space="preserve">on </w:t>
            </w:r>
            <w:r w:rsidR="00E43272" w:rsidRPr="00372389">
              <w:rPr>
                <w:lang w:val="en-US"/>
              </w:rPr>
              <w:t>January</w:t>
            </w:r>
            <w:r w:rsidR="00180C6E">
              <w:rPr>
                <w:lang w:val="en-US"/>
              </w:rPr>
              <w:t> </w:t>
            </w:r>
            <w:r w:rsidR="00E43272" w:rsidRPr="00372389">
              <w:rPr>
                <w:lang w:val="en-US"/>
              </w:rPr>
              <w:t>23,</w:t>
            </w:r>
            <w:r w:rsidR="00180C6E">
              <w:rPr>
                <w:lang w:val="en-US"/>
              </w:rPr>
              <w:t> </w:t>
            </w:r>
            <w:r w:rsidR="00E43272" w:rsidRPr="00372389">
              <w:rPr>
                <w:lang w:val="en-US"/>
              </w:rPr>
              <w:t>2014</w:t>
            </w:r>
            <w:r w:rsidR="00E43272" w:rsidRPr="00324060">
              <w:rPr>
                <w:lang w:val="en-CA"/>
              </w:rPr>
              <w:t xml:space="preserve">, </w:t>
            </w:r>
            <w:r w:rsidR="00CE52CB">
              <w:rPr>
                <w:lang w:val="en-CA"/>
              </w:rPr>
              <w:t>is</w:t>
            </w:r>
            <w:r w:rsidR="00E43272" w:rsidRPr="00324060">
              <w:rPr>
                <w:lang w:val="en-CA"/>
              </w:rPr>
              <w:t xml:space="preserve"> </w:t>
            </w:r>
            <w:r w:rsidR="00942053">
              <w:rPr>
                <w:lang w:val="en-CA"/>
              </w:rPr>
              <w:t>dismissed without costs</w:t>
            </w:r>
            <w:r w:rsidR="00E43272" w:rsidRPr="00324060">
              <w:rPr>
                <w:lang w:val="en-CA"/>
              </w:rPr>
              <w:t>.</w:t>
            </w:r>
          </w:p>
        </w:tc>
      </w:tr>
    </w:tbl>
    <w:p w:rsidR="009F436C" w:rsidRPr="00C85815" w:rsidRDefault="009F436C" w:rsidP="00382FEC">
      <w:pPr>
        <w:rPr>
          <w:lang w:val="en-US"/>
        </w:rPr>
      </w:pPr>
    </w:p>
    <w:p w:rsidR="009F436C" w:rsidRDefault="009F436C" w:rsidP="00417FB7">
      <w:pPr>
        <w:jc w:val="center"/>
        <w:rPr>
          <w:lang w:val="en-US"/>
        </w:rPr>
      </w:pPr>
    </w:p>
    <w:p w:rsidR="00942053" w:rsidRPr="00C85815" w:rsidRDefault="00942053" w:rsidP="00417FB7">
      <w:pPr>
        <w:jc w:val="center"/>
        <w:rPr>
          <w:lang w:val="en-US"/>
        </w:rPr>
      </w:pPr>
    </w:p>
    <w:p w:rsidR="009F436C" w:rsidRPr="00C85815" w:rsidRDefault="009F436C" w:rsidP="00417FB7">
      <w:pPr>
        <w:jc w:val="center"/>
        <w:rPr>
          <w:lang w:val="en-US"/>
        </w:rPr>
      </w:pPr>
    </w:p>
    <w:p w:rsidR="00823F02" w:rsidRPr="00180C6E" w:rsidRDefault="00823F02" w:rsidP="00823F02">
      <w:pPr>
        <w:jc w:val="center"/>
        <w:rPr>
          <w:lang w:val="en-US"/>
        </w:rPr>
      </w:pPr>
    </w:p>
    <w:p w:rsidR="00823F02" w:rsidRPr="00C85815" w:rsidRDefault="00823F02" w:rsidP="00823F02">
      <w:pPr>
        <w:jc w:val="center"/>
        <w:rPr>
          <w:lang w:val="en-US"/>
        </w:rPr>
      </w:pPr>
      <w:proofErr w:type="gramStart"/>
      <w:r w:rsidRPr="00C85815">
        <w:rPr>
          <w:lang w:val="en-US"/>
        </w:rPr>
        <w:t>J.C.S.C.</w:t>
      </w:r>
      <w:proofErr w:type="gramEnd"/>
    </w:p>
    <w:p w:rsidR="0071799E" w:rsidRPr="00324060" w:rsidRDefault="00823F02" w:rsidP="00942053">
      <w:pPr>
        <w:jc w:val="center"/>
      </w:pPr>
      <w:r w:rsidRPr="00293087">
        <w:rPr>
          <w:lang w:val="en-US"/>
        </w:rPr>
        <w:t>J.S.C.C.</w:t>
      </w:r>
    </w:p>
    <w:sectPr w:rsidR="0071799E" w:rsidRPr="00324060" w:rsidSect="00133F1D">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A3" w:rsidRDefault="003A76A3">
      <w:r>
        <w:separator/>
      </w:r>
    </w:p>
  </w:endnote>
  <w:endnote w:type="continuationSeparator" w:id="0">
    <w:p w:rsidR="003A76A3" w:rsidRDefault="003A7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A3" w:rsidRDefault="003A76A3">
      <w:r>
        <w:separator/>
      </w:r>
    </w:p>
  </w:footnote>
  <w:footnote w:type="continuationSeparator" w:id="0">
    <w:p w:rsidR="003A76A3" w:rsidRDefault="003A7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A3" w:rsidRDefault="003A76A3" w:rsidP="00267064">
    <w:pPr>
      <w:jc w:val="center"/>
      <w:rPr>
        <w:szCs w:val="24"/>
      </w:rPr>
    </w:pPr>
    <w:r>
      <w:rPr>
        <w:szCs w:val="24"/>
      </w:rPr>
      <w:t xml:space="preserve">- </w:t>
    </w:r>
    <w:r w:rsidR="003B0CD3" w:rsidRPr="00417FB7">
      <w:rPr>
        <w:szCs w:val="24"/>
      </w:rPr>
      <w:fldChar w:fldCharType="begin"/>
    </w:r>
    <w:r w:rsidRPr="00417FB7">
      <w:rPr>
        <w:szCs w:val="24"/>
      </w:rPr>
      <w:instrText xml:space="preserve"> PAGE   \* MERGEFORMAT </w:instrText>
    </w:r>
    <w:r w:rsidR="003B0CD3" w:rsidRPr="00417FB7">
      <w:rPr>
        <w:szCs w:val="24"/>
      </w:rPr>
      <w:fldChar w:fldCharType="separate"/>
    </w:r>
    <w:r w:rsidR="001406D2">
      <w:rPr>
        <w:noProof/>
        <w:szCs w:val="24"/>
      </w:rPr>
      <w:t>2</w:t>
    </w:r>
    <w:r w:rsidR="003B0CD3" w:rsidRPr="00417FB7">
      <w:rPr>
        <w:szCs w:val="24"/>
      </w:rPr>
      <w:fldChar w:fldCharType="end"/>
    </w:r>
    <w:r>
      <w:rPr>
        <w:szCs w:val="24"/>
      </w:rPr>
      <w:t xml:space="preserve"> -</w:t>
    </w:r>
  </w:p>
  <w:p w:rsidR="003A76A3" w:rsidRDefault="003A76A3" w:rsidP="00267064">
    <w:pPr>
      <w:rPr>
        <w:szCs w:val="24"/>
      </w:rPr>
    </w:pPr>
  </w:p>
  <w:p w:rsidR="003A76A3" w:rsidRDefault="003A76A3" w:rsidP="00267064">
    <w:pPr>
      <w:rPr>
        <w:szCs w:val="24"/>
      </w:rPr>
    </w:pPr>
  </w:p>
  <w:p w:rsidR="003A76A3" w:rsidRDefault="003A76A3" w:rsidP="00267064">
    <w:pPr>
      <w:tabs>
        <w:tab w:val="right" w:pos="9360"/>
      </w:tabs>
      <w:jc w:val="right"/>
      <w:rPr>
        <w:szCs w:val="24"/>
      </w:rPr>
    </w:pPr>
    <w:r>
      <w:rPr>
        <w:szCs w:val="24"/>
      </w:rPr>
      <w:t>N</w:t>
    </w:r>
    <w:r w:rsidRPr="00022527">
      <w:rPr>
        <w:szCs w:val="24"/>
        <w:vertAlign w:val="superscript"/>
      </w:rPr>
      <w:t>o</w:t>
    </w:r>
    <w:r>
      <w:rPr>
        <w:szCs w:val="24"/>
      </w:rPr>
      <w:t xml:space="preserve"> </w:t>
    </w:r>
    <w:r>
      <w:t>35354</w:t>
    </w:r>
  </w:p>
  <w:p w:rsidR="003A76A3" w:rsidRDefault="003A76A3" w:rsidP="00267064">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5299"/>
    <w:rsid w:val="0003701B"/>
    <w:rsid w:val="0004338D"/>
    <w:rsid w:val="00057FAF"/>
    <w:rsid w:val="000919B4"/>
    <w:rsid w:val="000B76FF"/>
    <w:rsid w:val="000C55A1"/>
    <w:rsid w:val="000D7521"/>
    <w:rsid w:val="000E4CCE"/>
    <w:rsid w:val="001171DD"/>
    <w:rsid w:val="001261AD"/>
    <w:rsid w:val="00127CC5"/>
    <w:rsid w:val="00133F1D"/>
    <w:rsid w:val="001406D2"/>
    <w:rsid w:val="00150035"/>
    <w:rsid w:val="00175DC2"/>
    <w:rsid w:val="00180C6E"/>
    <w:rsid w:val="00194BC2"/>
    <w:rsid w:val="001B3986"/>
    <w:rsid w:val="001D0116"/>
    <w:rsid w:val="001D4323"/>
    <w:rsid w:val="0020342F"/>
    <w:rsid w:val="00203642"/>
    <w:rsid w:val="00212C7B"/>
    <w:rsid w:val="0026188A"/>
    <w:rsid w:val="00267064"/>
    <w:rsid w:val="0027081E"/>
    <w:rsid w:val="00272257"/>
    <w:rsid w:val="002803F3"/>
    <w:rsid w:val="00281A6F"/>
    <w:rsid w:val="00293087"/>
    <w:rsid w:val="0029371E"/>
    <w:rsid w:val="002B5FA6"/>
    <w:rsid w:val="002F7ED2"/>
    <w:rsid w:val="0031097F"/>
    <w:rsid w:val="0031165C"/>
    <w:rsid w:val="003179C7"/>
    <w:rsid w:val="00324060"/>
    <w:rsid w:val="00357027"/>
    <w:rsid w:val="00372389"/>
    <w:rsid w:val="00374E7D"/>
    <w:rsid w:val="00375294"/>
    <w:rsid w:val="00382FEC"/>
    <w:rsid w:val="00385A90"/>
    <w:rsid w:val="003A37CF"/>
    <w:rsid w:val="003A76A3"/>
    <w:rsid w:val="003B0CD3"/>
    <w:rsid w:val="003B1F3D"/>
    <w:rsid w:val="003C2629"/>
    <w:rsid w:val="003F4850"/>
    <w:rsid w:val="00414694"/>
    <w:rsid w:val="00417FB7"/>
    <w:rsid w:val="0044388A"/>
    <w:rsid w:val="004943CF"/>
    <w:rsid w:val="004956DA"/>
    <w:rsid w:val="004A4775"/>
    <w:rsid w:val="004C2C0E"/>
    <w:rsid w:val="004F582A"/>
    <w:rsid w:val="00504B7F"/>
    <w:rsid w:val="005232D5"/>
    <w:rsid w:val="00563E2C"/>
    <w:rsid w:val="00583901"/>
    <w:rsid w:val="00587869"/>
    <w:rsid w:val="005D4BCA"/>
    <w:rsid w:val="00614908"/>
    <w:rsid w:val="00650109"/>
    <w:rsid w:val="006654C0"/>
    <w:rsid w:val="00690895"/>
    <w:rsid w:val="006935F7"/>
    <w:rsid w:val="006C3872"/>
    <w:rsid w:val="006E5FA1"/>
    <w:rsid w:val="00701109"/>
    <w:rsid w:val="0071799E"/>
    <w:rsid w:val="00720DA3"/>
    <w:rsid w:val="007372EA"/>
    <w:rsid w:val="00776AF3"/>
    <w:rsid w:val="0079129C"/>
    <w:rsid w:val="00794320"/>
    <w:rsid w:val="007A54CC"/>
    <w:rsid w:val="007B4898"/>
    <w:rsid w:val="007C15E0"/>
    <w:rsid w:val="00816B78"/>
    <w:rsid w:val="00823F02"/>
    <w:rsid w:val="00824412"/>
    <w:rsid w:val="008262A3"/>
    <w:rsid w:val="00830BBE"/>
    <w:rsid w:val="0086042A"/>
    <w:rsid w:val="00862B5C"/>
    <w:rsid w:val="00871E5A"/>
    <w:rsid w:val="008813BC"/>
    <w:rsid w:val="008A153F"/>
    <w:rsid w:val="008B5590"/>
    <w:rsid w:val="008C4738"/>
    <w:rsid w:val="008D7B3A"/>
    <w:rsid w:val="009220F9"/>
    <w:rsid w:val="0093123A"/>
    <w:rsid w:val="00933FBE"/>
    <w:rsid w:val="00942053"/>
    <w:rsid w:val="00951EF6"/>
    <w:rsid w:val="0096638C"/>
    <w:rsid w:val="00971A08"/>
    <w:rsid w:val="00987F7F"/>
    <w:rsid w:val="009C0BFE"/>
    <w:rsid w:val="009D45DF"/>
    <w:rsid w:val="009E0F71"/>
    <w:rsid w:val="009E7A46"/>
    <w:rsid w:val="009F183A"/>
    <w:rsid w:val="009F436C"/>
    <w:rsid w:val="00A03153"/>
    <w:rsid w:val="00A103E3"/>
    <w:rsid w:val="00A41040"/>
    <w:rsid w:val="00A50E75"/>
    <w:rsid w:val="00AA1A5D"/>
    <w:rsid w:val="00AA4B12"/>
    <w:rsid w:val="00AB5E22"/>
    <w:rsid w:val="00AE1992"/>
    <w:rsid w:val="00AE2077"/>
    <w:rsid w:val="00B06403"/>
    <w:rsid w:val="00B408F8"/>
    <w:rsid w:val="00B5078E"/>
    <w:rsid w:val="00B60EDC"/>
    <w:rsid w:val="00B7685D"/>
    <w:rsid w:val="00B80F52"/>
    <w:rsid w:val="00BF7644"/>
    <w:rsid w:val="00C2612E"/>
    <w:rsid w:val="00C53D99"/>
    <w:rsid w:val="00C771AF"/>
    <w:rsid w:val="00C85815"/>
    <w:rsid w:val="00C94F65"/>
    <w:rsid w:val="00CB685B"/>
    <w:rsid w:val="00CE52CB"/>
    <w:rsid w:val="00D42339"/>
    <w:rsid w:val="00D61AC2"/>
    <w:rsid w:val="00D873C2"/>
    <w:rsid w:val="00DD2E4D"/>
    <w:rsid w:val="00DE702F"/>
    <w:rsid w:val="00E12A51"/>
    <w:rsid w:val="00E43272"/>
    <w:rsid w:val="00E777AD"/>
    <w:rsid w:val="00E85E91"/>
    <w:rsid w:val="00E92853"/>
    <w:rsid w:val="00EA4B61"/>
    <w:rsid w:val="00F06BF6"/>
    <w:rsid w:val="00F1759D"/>
    <w:rsid w:val="00F37D81"/>
    <w:rsid w:val="00F40FBF"/>
    <w:rsid w:val="00F47372"/>
    <w:rsid w:val="00F5034C"/>
    <w:rsid w:val="00F70D4F"/>
    <w:rsid w:val="00F76E97"/>
    <w:rsid w:val="00F84E07"/>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E0"/>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2014-10-30T14:53:00Z</dcterms:created>
  <dcterms:modified xsi:type="dcterms:W3CDTF">2014-12-01T21:41:00Z</dcterms:modified>
</cp:coreProperties>
</file>