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BE3A91" w:rsidRPr="006E7BAE" w:rsidRDefault="00BE3A91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E65A2" w:rsidP="008262A3">
            <w:r>
              <w:t>January 15</w:t>
            </w:r>
            <w:r w:rsidR="00EF707C">
              <w:t>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E65A2" w:rsidP="004E65A2">
            <w:pPr>
              <w:rPr>
                <w:lang w:val="en-US"/>
              </w:rPr>
            </w:pPr>
            <w:r>
              <w:t>Le 15</w:t>
            </w:r>
            <w:r w:rsidR="00EF707C">
              <w:t xml:space="preserve"> </w:t>
            </w:r>
            <w:r>
              <w:t>janvier</w:t>
            </w:r>
            <w:r w:rsidR="00EF707C">
              <w:t xml:space="preserve"> 201</w:t>
            </w:r>
            <w:r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E4A5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Moldaver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65A2">
              <w:rPr>
                <w:lang w:val="fr-CA"/>
              </w:rPr>
              <w:t>Les juges Rothstein, Moldaver et Karakatsanis</w:t>
            </w:r>
          </w:p>
        </w:tc>
      </w:tr>
      <w:tr w:rsidR="00C2612E" w:rsidRPr="00FE4A5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E65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E65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E02F7" w:rsidRDefault="001A708C">
            <w:pPr>
              <w:pStyle w:val="SCCLsocPrefix"/>
            </w:pPr>
            <w:r>
              <w:t>BETWEEN:</w:t>
            </w:r>
            <w:r>
              <w:br/>
            </w:r>
          </w:p>
          <w:p w:rsidR="001E02F7" w:rsidRDefault="001A708C">
            <w:pPr>
              <w:pStyle w:val="SCCLsocParty"/>
            </w:pPr>
            <w:r>
              <w:t>Neila Catherine MacQueen, Joseph M. Petitpas, Ann Marie Ross and Kathleen Iris Crawford</w:t>
            </w:r>
            <w:r>
              <w:br/>
            </w:r>
          </w:p>
          <w:p w:rsidR="001E02F7" w:rsidRDefault="001A708C">
            <w:pPr>
              <w:pStyle w:val="SCCLsocPartyRole"/>
            </w:pPr>
            <w:r>
              <w:t>Applicants</w:t>
            </w:r>
            <w:r>
              <w:br/>
            </w:r>
          </w:p>
          <w:p w:rsidR="001E02F7" w:rsidRDefault="001A708C">
            <w:pPr>
              <w:pStyle w:val="SCCLsocVersus"/>
            </w:pPr>
            <w:r>
              <w:t>- and -</w:t>
            </w:r>
            <w:r>
              <w:br/>
            </w:r>
          </w:p>
          <w:p w:rsidR="001E02F7" w:rsidRDefault="001A708C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1E02F7" w:rsidRDefault="001A708C">
            <w:pPr>
              <w:pStyle w:val="SCCLsocPartyRole"/>
            </w:pPr>
            <w:r>
              <w:t>Respondent</w:t>
            </w:r>
            <w:r>
              <w:br/>
            </w:r>
          </w:p>
          <w:p w:rsidR="001E02F7" w:rsidRDefault="001A708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E02F7" w:rsidRDefault="001A708C">
            <w:pPr>
              <w:pStyle w:val="SCCLsocParty"/>
            </w:pPr>
            <w:r>
              <w:t>Neila Catherine MacQueen, Joseph M. Petitpas, Ann Marie Ross and Kathleen Iris Crawford</w:t>
            </w:r>
            <w:r>
              <w:br/>
            </w:r>
          </w:p>
          <w:p w:rsidR="001E02F7" w:rsidRDefault="001A708C">
            <w:pPr>
              <w:pStyle w:val="SCCLsocPartyRole"/>
            </w:pPr>
            <w:r>
              <w:t>Applicants</w:t>
            </w:r>
            <w:r>
              <w:br/>
            </w:r>
          </w:p>
          <w:p w:rsidR="001E02F7" w:rsidRDefault="001A708C">
            <w:pPr>
              <w:pStyle w:val="SCCLsocVersus"/>
            </w:pPr>
            <w:r>
              <w:t>- and -</w:t>
            </w:r>
            <w:r>
              <w:br/>
            </w:r>
          </w:p>
          <w:p w:rsidR="001E02F7" w:rsidRDefault="001A708C">
            <w:pPr>
              <w:pStyle w:val="SCCLsocParty"/>
            </w:pPr>
            <w:r>
              <w:lastRenderedPageBreak/>
              <w:t>Sydney Stee</w:t>
            </w:r>
            <w:r w:rsidR="00B75F4C">
              <w:t xml:space="preserve">l Corporation, a body </w:t>
            </w:r>
            <w:r w:rsidR="00B75F4C" w:rsidRPr="00FE4A57">
              <w:t>c</w:t>
            </w:r>
            <w:r w:rsidR="00BE3A91" w:rsidRPr="00FE4A57">
              <w:t>orporate</w:t>
            </w:r>
            <w:r w:rsidR="00D321F2" w:rsidRPr="00FE4A57">
              <w:t>,</w:t>
            </w:r>
            <w:r w:rsidR="00BE3A91" w:rsidRPr="00FE4A57">
              <w:t xml:space="preserve"> and</w:t>
            </w:r>
            <w:r>
              <w:t xml:space="preserve"> Attorney General of Nova Scotia</w:t>
            </w:r>
            <w:r>
              <w:br/>
            </w:r>
          </w:p>
          <w:p w:rsidR="001E02F7" w:rsidRDefault="001A708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E02F7" w:rsidRPr="00B75F4C" w:rsidRDefault="001A708C">
            <w:pPr>
              <w:pStyle w:val="SCCLsocPrefix"/>
              <w:rPr>
                <w:lang w:val="fr-CA"/>
              </w:rPr>
            </w:pPr>
            <w:r w:rsidRPr="00B75F4C">
              <w:rPr>
                <w:lang w:val="fr-CA"/>
              </w:rPr>
              <w:t>ENTRE :</w:t>
            </w:r>
            <w:r w:rsidRPr="00B75F4C">
              <w:rPr>
                <w:lang w:val="fr-CA"/>
              </w:rPr>
              <w:br/>
            </w:r>
          </w:p>
          <w:p w:rsidR="001E02F7" w:rsidRPr="00B75F4C" w:rsidRDefault="001A708C">
            <w:pPr>
              <w:pStyle w:val="SCCLsocParty"/>
              <w:rPr>
                <w:lang w:val="fr-CA"/>
              </w:rPr>
            </w:pPr>
            <w:r w:rsidRPr="00B75F4C">
              <w:rPr>
                <w:lang w:val="fr-CA"/>
              </w:rPr>
              <w:t>Neila Catherine MacQueen, Joseph</w:t>
            </w:r>
            <w:r w:rsidR="00BE3A91" w:rsidRPr="00B75F4C">
              <w:rPr>
                <w:lang w:val="fr-CA"/>
              </w:rPr>
              <w:t xml:space="preserve"> M. Petitpas, Ann Marie Ross et</w:t>
            </w:r>
            <w:r w:rsidRPr="00B75F4C">
              <w:rPr>
                <w:lang w:val="fr-CA"/>
              </w:rPr>
              <w:t xml:space="preserve"> Kathleen Iris Crawford</w:t>
            </w:r>
            <w:r w:rsidRPr="00B75F4C">
              <w:rPr>
                <w:lang w:val="fr-CA"/>
              </w:rPr>
              <w:br/>
            </w:r>
          </w:p>
          <w:p w:rsidR="001E02F7" w:rsidRPr="004E65A2" w:rsidRDefault="004E65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A708C" w:rsidRPr="004E65A2">
              <w:rPr>
                <w:lang w:val="fr-CA"/>
              </w:rPr>
              <w:t>s</w:t>
            </w:r>
            <w:r w:rsidR="001A708C" w:rsidRPr="004E65A2">
              <w:rPr>
                <w:lang w:val="fr-CA"/>
              </w:rPr>
              <w:br/>
            </w:r>
          </w:p>
          <w:p w:rsidR="001E02F7" w:rsidRPr="004E65A2" w:rsidRDefault="001A708C">
            <w:pPr>
              <w:pStyle w:val="SCCLsocVersus"/>
              <w:rPr>
                <w:lang w:val="fr-CA"/>
              </w:rPr>
            </w:pPr>
            <w:r w:rsidRPr="004E65A2">
              <w:rPr>
                <w:lang w:val="fr-CA"/>
              </w:rPr>
              <w:t>- et -</w:t>
            </w:r>
            <w:r w:rsidRPr="004E65A2">
              <w:rPr>
                <w:lang w:val="fr-CA"/>
              </w:rPr>
              <w:br/>
            </w:r>
          </w:p>
          <w:p w:rsidR="001E02F7" w:rsidRPr="004E65A2" w:rsidRDefault="001A708C">
            <w:pPr>
              <w:pStyle w:val="SCCLsocParty"/>
              <w:rPr>
                <w:lang w:val="fr-CA"/>
              </w:rPr>
            </w:pPr>
            <w:r w:rsidRPr="004E65A2">
              <w:rPr>
                <w:lang w:val="fr-CA"/>
              </w:rPr>
              <w:t>Procureur général du Canada</w:t>
            </w:r>
            <w:r w:rsidRPr="004E65A2">
              <w:rPr>
                <w:lang w:val="fr-CA"/>
              </w:rPr>
              <w:br/>
            </w:r>
          </w:p>
          <w:p w:rsidR="001E02F7" w:rsidRPr="004E65A2" w:rsidRDefault="004E65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1A708C" w:rsidRPr="004E65A2">
              <w:rPr>
                <w:lang w:val="fr-CA"/>
              </w:rPr>
              <w:br/>
            </w:r>
          </w:p>
          <w:p w:rsidR="001E02F7" w:rsidRPr="004E65A2" w:rsidRDefault="001A708C">
            <w:pPr>
              <w:pStyle w:val="SCCLsocSubfileSeparator"/>
              <w:rPr>
                <w:lang w:val="fr-CA"/>
              </w:rPr>
            </w:pPr>
            <w:r w:rsidRPr="004E65A2">
              <w:rPr>
                <w:lang w:val="fr-CA"/>
              </w:rPr>
              <w:t>ET ENTRE :</w:t>
            </w:r>
            <w:r w:rsidRPr="004E65A2">
              <w:rPr>
                <w:lang w:val="fr-CA"/>
              </w:rPr>
              <w:br/>
            </w:r>
          </w:p>
          <w:p w:rsidR="001E02F7" w:rsidRPr="004E65A2" w:rsidRDefault="001A708C">
            <w:pPr>
              <w:pStyle w:val="SCCLsocParty"/>
              <w:rPr>
                <w:lang w:val="fr-CA"/>
              </w:rPr>
            </w:pPr>
            <w:r w:rsidRPr="004E65A2">
              <w:rPr>
                <w:lang w:val="fr-CA"/>
              </w:rPr>
              <w:t>Neila Catherine MacQueen, Joseph</w:t>
            </w:r>
            <w:r w:rsidR="00BE3A91">
              <w:rPr>
                <w:lang w:val="fr-CA"/>
              </w:rPr>
              <w:t xml:space="preserve"> M. Petitpas, Ann Marie Ross et</w:t>
            </w:r>
            <w:r w:rsidRPr="004E65A2">
              <w:rPr>
                <w:lang w:val="fr-CA"/>
              </w:rPr>
              <w:t xml:space="preserve"> Kathleen Iris Crawford</w:t>
            </w:r>
            <w:r w:rsidRPr="004E65A2">
              <w:rPr>
                <w:lang w:val="fr-CA"/>
              </w:rPr>
              <w:br/>
            </w:r>
          </w:p>
          <w:p w:rsidR="001E02F7" w:rsidRPr="004E65A2" w:rsidRDefault="004E65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A708C" w:rsidRPr="004E65A2">
              <w:rPr>
                <w:lang w:val="fr-CA"/>
              </w:rPr>
              <w:t>s</w:t>
            </w:r>
            <w:r w:rsidR="001A708C" w:rsidRPr="004E65A2">
              <w:rPr>
                <w:lang w:val="fr-CA"/>
              </w:rPr>
              <w:br/>
            </w:r>
          </w:p>
          <w:p w:rsidR="001E02F7" w:rsidRPr="004E65A2" w:rsidRDefault="001A708C">
            <w:pPr>
              <w:pStyle w:val="SCCLsocVersus"/>
              <w:rPr>
                <w:lang w:val="fr-CA"/>
              </w:rPr>
            </w:pPr>
            <w:r w:rsidRPr="004E65A2">
              <w:rPr>
                <w:lang w:val="fr-CA"/>
              </w:rPr>
              <w:t>- et -</w:t>
            </w:r>
            <w:r w:rsidRPr="004E65A2">
              <w:rPr>
                <w:lang w:val="fr-CA"/>
              </w:rPr>
              <w:br/>
            </w:r>
          </w:p>
          <w:p w:rsidR="001E02F7" w:rsidRPr="004E65A2" w:rsidRDefault="001A708C">
            <w:pPr>
              <w:pStyle w:val="SCCLsocParty"/>
              <w:rPr>
                <w:lang w:val="fr-CA"/>
              </w:rPr>
            </w:pPr>
            <w:r w:rsidRPr="004E65A2">
              <w:rPr>
                <w:lang w:val="fr-CA"/>
              </w:rPr>
              <w:lastRenderedPageBreak/>
              <w:t>Sydney Stee</w:t>
            </w:r>
            <w:r w:rsidR="00B75F4C">
              <w:rPr>
                <w:lang w:val="fr-CA"/>
              </w:rPr>
              <w:t>l Corporation, une personne morale</w:t>
            </w:r>
            <w:r w:rsidR="00954050">
              <w:rPr>
                <w:lang w:val="fr-CA"/>
              </w:rPr>
              <w:t>,</w:t>
            </w:r>
            <w:r w:rsidR="00B75F4C">
              <w:rPr>
                <w:lang w:val="fr-CA"/>
              </w:rPr>
              <w:t xml:space="preserve"> et </w:t>
            </w:r>
            <w:r w:rsidR="00954050">
              <w:rPr>
                <w:lang w:val="fr-CA"/>
              </w:rPr>
              <w:t>P</w:t>
            </w:r>
            <w:r w:rsidRPr="004E65A2">
              <w:rPr>
                <w:lang w:val="fr-CA"/>
              </w:rPr>
              <w:t>rocureur général de la Nou</w:t>
            </w:r>
            <w:r w:rsidR="00B75F4C">
              <w:rPr>
                <w:lang w:val="fr-CA"/>
              </w:rPr>
              <w:t>v</w:t>
            </w:r>
            <w:r w:rsidRPr="004E65A2">
              <w:rPr>
                <w:lang w:val="fr-CA"/>
              </w:rPr>
              <w:t>elle-Écosse</w:t>
            </w:r>
            <w:r w:rsidRPr="004E65A2">
              <w:rPr>
                <w:lang w:val="fr-CA"/>
              </w:rPr>
              <w:br/>
            </w:r>
          </w:p>
          <w:p w:rsidR="001E02F7" w:rsidRDefault="004E65A2">
            <w:pPr>
              <w:pStyle w:val="SCCLsocPartyRole"/>
            </w:pPr>
            <w:r>
              <w:t>Intimé</w:t>
            </w:r>
            <w:r w:rsidR="001A708C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E4A5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E4A57">
            <w:pPr>
              <w:jc w:val="both"/>
            </w:pPr>
            <w:r w:rsidRPr="00FE4A57">
              <w:t xml:space="preserve">The </w:t>
            </w:r>
            <w:r w:rsidR="00B14BF6" w:rsidRPr="00FE4A57">
              <w:t>motion of the respondents Sydney Steel Corporation, a body corporate</w:t>
            </w:r>
            <w:r w:rsidR="00D321F2" w:rsidRPr="00FE4A57">
              <w:t>,</w:t>
            </w:r>
            <w:r w:rsidR="00B14BF6" w:rsidRPr="00FE4A57">
              <w:t xml:space="preserve"> and Attorney General of Nova Scotia, to strike</w:t>
            </w:r>
            <w:r w:rsidR="00B14BF6" w:rsidRPr="00FE4A57">
              <w:rPr>
                <w:lang w:val="en-US"/>
              </w:rPr>
              <w:t xml:space="preserve"> all or portions of the affidavit of Lynda Collins filed with the application for leave to appeal</w:t>
            </w:r>
            <w:r w:rsidR="004E65A2" w:rsidRPr="00FE4A57">
              <w:t xml:space="preserve"> </w:t>
            </w:r>
            <w:r w:rsidR="00BE3A91" w:rsidRPr="00FE4A57">
              <w:t>is dismissed.</w:t>
            </w:r>
            <w:r w:rsidR="00BE3A91">
              <w:t xml:space="preserve"> The</w:t>
            </w:r>
            <w:r w:rsidR="004E65A2">
              <w:t xml:space="preserve">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>, Number</w:t>
            </w:r>
            <w:r w:rsidR="00BE3A91">
              <w:t>s</w:t>
            </w:r>
            <w:r w:rsidRPr="006E7BAE">
              <w:t xml:space="preserve"> </w:t>
            </w:r>
            <w:r w:rsidR="00BE3A91">
              <w:t>CA 392560 and CA 393200</w:t>
            </w:r>
            <w:r w:rsidR="00BE3A91" w:rsidRPr="006E7BAE">
              <w:t xml:space="preserve">, </w:t>
            </w:r>
            <w:r>
              <w:t xml:space="preserve">2014 NSCA 73, </w:t>
            </w:r>
            <w:r w:rsidRPr="006E7BAE">
              <w:t xml:space="preserve">dated </w:t>
            </w:r>
            <w:r>
              <w:t>July 15, 2014</w:t>
            </w:r>
            <w:r w:rsidR="00B75F4C">
              <w:t>,</w:t>
            </w:r>
            <w:r w:rsidR="004E65A2">
              <w:t xml:space="preserve"> </w:t>
            </w:r>
            <w:r w:rsidR="00BE3A91">
              <w:t>is</w:t>
            </w:r>
            <w:r w:rsidRPr="006E7BAE">
              <w:t xml:space="preserve"> </w:t>
            </w:r>
            <w:r w:rsidR="004E65A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437DA">
            <w:pPr>
              <w:jc w:val="both"/>
              <w:rPr>
                <w:lang w:val="fr-CA"/>
              </w:rPr>
            </w:pPr>
            <w:r w:rsidRPr="00FE4A57">
              <w:rPr>
                <w:lang w:val="fr-CA"/>
              </w:rPr>
              <w:t>L</w:t>
            </w:r>
            <w:r w:rsidR="00011960" w:rsidRPr="00FE4A57">
              <w:rPr>
                <w:lang w:val="fr-CA"/>
              </w:rPr>
              <w:t xml:space="preserve">a </w:t>
            </w:r>
            <w:r w:rsidR="00BE3A91" w:rsidRPr="00FE4A57">
              <w:rPr>
                <w:lang w:val="fr-CA"/>
              </w:rPr>
              <w:t xml:space="preserve">requête </w:t>
            </w:r>
            <w:r w:rsidR="00BD4DCB" w:rsidRPr="00FE4A57">
              <w:rPr>
                <w:lang w:val="fr-CA"/>
              </w:rPr>
              <w:t xml:space="preserve">présentée par les </w:t>
            </w:r>
            <w:r w:rsidR="00954050" w:rsidRPr="00FE4A57">
              <w:rPr>
                <w:lang w:val="fr-CA"/>
              </w:rPr>
              <w:t xml:space="preserve">intimés Sydney </w:t>
            </w:r>
            <w:proofErr w:type="spellStart"/>
            <w:r w:rsidR="00954050" w:rsidRPr="00FE4A57">
              <w:rPr>
                <w:lang w:val="fr-CA"/>
              </w:rPr>
              <w:t>Steel</w:t>
            </w:r>
            <w:proofErr w:type="spellEnd"/>
            <w:r w:rsidR="00954050" w:rsidRPr="00FE4A57">
              <w:rPr>
                <w:lang w:val="fr-CA"/>
              </w:rPr>
              <w:t xml:space="preserve"> Corporation, une personne morale, et </w:t>
            </w:r>
            <w:r w:rsidR="00BD4DCB" w:rsidRPr="00FE4A57">
              <w:rPr>
                <w:lang w:val="fr-CA"/>
              </w:rPr>
              <w:t xml:space="preserve">le </w:t>
            </w:r>
            <w:r w:rsidR="00954050" w:rsidRPr="00FE4A57">
              <w:rPr>
                <w:lang w:val="fr-CA"/>
              </w:rPr>
              <w:t>Procureur général de la Nouvelle-Écosse</w:t>
            </w:r>
            <w:r w:rsidR="00BD4DCB" w:rsidRPr="00FE4A57">
              <w:rPr>
                <w:lang w:val="fr-CA"/>
              </w:rPr>
              <w:t xml:space="preserve">, en vue d’obtenir la radiation de tout ou partie de l’affidavit de Lynda Collins déposé avec la demande d’autorisation d’appel </w:t>
            </w:r>
            <w:r w:rsidR="00BE3A91" w:rsidRPr="00FE4A57">
              <w:rPr>
                <w:lang w:val="fr-CA"/>
              </w:rPr>
              <w:t>est rejetée.</w:t>
            </w:r>
            <w:r w:rsidR="00BE3A91">
              <w:rPr>
                <w:lang w:val="fr-CA"/>
              </w:rPr>
              <w:t xml:space="preserve"> L</w:t>
            </w:r>
            <w:r w:rsidR="004E65A2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65A2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BE3A91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E3A91">
              <w:rPr>
                <w:lang w:val="fr-CA"/>
              </w:rPr>
              <w:t>CA 392560 et</w:t>
            </w:r>
            <w:r w:rsidR="00BE3A91" w:rsidRPr="004E65A2">
              <w:rPr>
                <w:lang w:val="fr-CA"/>
              </w:rPr>
              <w:t xml:space="preserve"> CA 393200</w:t>
            </w:r>
            <w:r w:rsidR="00BE3A91">
              <w:rPr>
                <w:lang w:val="fr-CA"/>
              </w:rPr>
              <w:t xml:space="preserve">, </w:t>
            </w:r>
            <w:r w:rsidRPr="004E65A2">
              <w:rPr>
                <w:lang w:val="fr-CA"/>
              </w:rPr>
              <w:t xml:space="preserve">2014 NSCA 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65A2">
              <w:rPr>
                <w:lang w:val="fr-CA"/>
              </w:rPr>
              <w:t>15 juillet 2014</w:t>
            </w:r>
            <w:r w:rsidR="00BE3A91">
              <w:rPr>
                <w:lang w:val="fr-CA"/>
              </w:rPr>
              <w:t>, est rejetée</w:t>
            </w:r>
            <w:r w:rsidR="004E65A2">
              <w:rPr>
                <w:lang w:val="fr-CA"/>
              </w:rPr>
              <w:t xml:space="preserve"> </w:t>
            </w:r>
            <w:r w:rsidR="00BE3A91">
              <w:rPr>
                <w:lang w:val="fr-CA"/>
              </w:rPr>
              <w:t>avec</w:t>
            </w:r>
            <w:r w:rsidR="004E65A2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E65A2" w:rsidRPr="00D83B8C" w:rsidRDefault="004E65A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2378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1A" w:rsidRDefault="00FA511A">
      <w:r>
        <w:separator/>
      </w:r>
    </w:p>
  </w:endnote>
  <w:endnote w:type="continuationSeparator" w:id="0">
    <w:p w:rsidR="00FA511A" w:rsidRDefault="00FA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1A" w:rsidRDefault="00FA511A">
      <w:r>
        <w:separator/>
      </w:r>
    </w:p>
  </w:footnote>
  <w:footnote w:type="continuationSeparator" w:id="0">
    <w:p w:rsidR="00FA511A" w:rsidRDefault="00FA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50" w:rsidRDefault="0095405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27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2790" w:rsidRPr="00417FB7">
      <w:rPr>
        <w:szCs w:val="24"/>
      </w:rPr>
      <w:fldChar w:fldCharType="separate"/>
    </w:r>
    <w:r w:rsidR="005229A4">
      <w:rPr>
        <w:noProof/>
        <w:szCs w:val="24"/>
      </w:rPr>
      <w:t>2</w:t>
    </w:r>
    <w:r w:rsidR="003F27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54050" w:rsidRDefault="00954050" w:rsidP="008F53F3">
    <w:pPr>
      <w:rPr>
        <w:szCs w:val="24"/>
      </w:rPr>
    </w:pPr>
  </w:p>
  <w:p w:rsidR="00954050" w:rsidRDefault="00954050" w:rsidP="008F53F3">
    <w:pPr>
      <w:rPr>
        <w:szCs w:val="24"/>
      </w:rPr>
    </w:pPr>
  </w:p>
  <w:p w:rsidR="00954050" w:rsidRDefault="0095405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35706</w:t>
    </w:r>
    <w:r>
      <w:rPr>
        <w:szCs w:val="24"/>
      </w:rPr>
      <w:t>     </w:t>
    </w:r>
  </w:p>
  <w:p w:rsidR="00954050" w:rsidRDefault="00954050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7FFC"/>
    <w:rsid w:val="0016666F"/>
    <w:rsid w:val="00167C15"/>
    <w:rsid w:val="001A708C"/>
    <w:rsid w:val="001B3EC0"/>
    <w:rsid w:val="001D0116"/>
    <w:rsid w:val="001D4323"/>
    <w:rsid w:val="001E02F7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2790"/>
    <w:rsid w:val="00414694"/>
    <w:rsid w:val="00417FB7"/>
    <w:rsid w:val="0042783F"/>
    <w:rsid w:val="004943CF"/>
    <w:rsid w:val="004956DA"/>
    <w:rsid w:val="004D4658"/>
    <w:rsid w:val="004D788A"/>
    <w:rsid w:val="004E65A2"/>
    <w:rsid w:val="005229A4"/>
    <w:rsid w:val="0055345D"/>
    <w:rsid w:val="00563E2C"/>
    <w:rsid w:val="00587869"/>
    <w:rsid w:val="00612913"/>
    <w:rsid w:val="00614908"/>
    <w:rsid w:val="00650109"/>
    <w:rsid w:val="0068742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7F96"/>
    <w:rsid w:val="008F53F3"/>
    <w:rsid w:val="009305BF"/>
    <w:rsid w:val="00951EF6"/>
    <w:rsid w:val="00954050"/>
    <w:rsid w:val="0096638C"/>
    <w:rsid w:val="00971A08"/>
    <w:rsid w:val="009B161D"/>
    <w:rsid w:val="009D45DF"/>
    <w:rsid w:val="009D6154"/>
    <w:rsid w:val="009E0F71"/>
    <w:rsid w:val="009E7A46"/>
    <w:rsid w:val="009F26C4"/>
    <w:rsid w:val="009F436C"/>
    <w:rsid w:val="00A03153"/>
    <w:rsid w:val="00A103E3"/>
    <w:rsid w:val="00A252FA"/>
    <w:rsid w:val="00A437DA"/>
    <w:rsid w:val="00AB4A38"/>
    <w:rsid w:val="00AB5E22"/>
    <w:rsid w:val="00AE2077"/>
    <w:rsid w:val="00B14BF6"/>
    <w:rsid w:val="00B158E3"/>
    <w:rsid w:val="00B408F8"/>
    <w:rsid w:val="00B5078E"/>
    <w:rsid w:val="00B60EDC"/>
    <w:rsid w:val="00B75F4C"/>
    <w:rsid w:val="00BA0D33"/>
    <w:rsid w:val="00BC39BE"/>
    <w:rsid w:val="00BD4DCB"/>
    <w:rsid w:val="00BD4E4C"/>
    <w:rsid w:val="00BE3A91"/>
    <w:rsid w:val="00BF7644"/>
    <w:rsid w:val="00C1285B"/>
    <w:rsid w:val="00C173B0"/>
    <w:rsid w:val="00C2612E"/>
    <w:rsid w:val="00C636CB"/>
    <w:rsid w:val="00CE249F"/>
    <w:rsid w:val="00CF17D0"/>
    <w:rsid w:val="00D321F2"/>
    <w:rsid w:val="00D42339"/>
    <w:rsid w:val="00D61AC2"/>
    <w:rsid w:val="00D83B8C"/>
    <w:rsid w:val="00DA4281"/>
    <w:rsid w:val="00DB1ADC"/>
    <w:rsid w:val="00E004CB"/>
    <w:rsid w:val="00E12A51"/>
    <w:rsid w:val="00E23788"/>
    <w:rsid w:val="00E736B9"/>
    <w:rsid w:val="00E777AD"/>
    <w:rsid w:val="00EA4B61"/>
    <w:rsid w:val="00EE039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511A"/>
    <w:rsid w:val="00FD4F58"/>
    <w:rsid w:val="00FE4A57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2015-01-15T13:49:00Z</dcterms:created>
  <dcterms:modified xsi:type="dcterms:W3CDTF">2015-01-15T13:49:00Z</dcterms:modified>
</cp:coreProperties>
</file>