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35956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AB7496" w:rsidP="00AB7496">
            <w:r>
              <w:t>January 15</w:t>
            </w:r>
            <w:r w:rsidR="00EF707C">
              <w:t>, 201</w:t>
            </w:r>
            <w:r>
              <w:t>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AB7496" w:rsidP="00AB7496">
            <w:pPr>
              <w:rPr>
                <w:lang w:val="en-US"/>
              </w:rPr>
            </w:pPr>
            <w:r>
              <w:t>Le 1</w:t>
            </w:r>
            <w:r w:rsidR="00EF707C">
              <w:t xml:space="preserve">5 </w:t>
            </w:r>
            <w:proofErr w:type="spellStart"/>
            <w:r>
              <w:t>janvier</w:t>
            </w:r>
            <w:proofErr w:type="spellEnd"/>
            <w:r w:rsidR="00EF707C">
              <w:t xml:space="preserve"> 201</w:t>
            </w:r>
            <w:r>
              <w:t>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B111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B7496">
              <w:rPr>
                <w:lang w:val="fr-CA"/>
              </w:rPr>
              <w:t>Les juges Rothstein, Cromwell et Moldaver</w:t>
            </w:r>
          </w:p>
        </w:tc>
      </w:tr>
      <w:tr w:rsidR="00C2612E" w:rsidRPr="003B111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B749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B749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B111C" w:rsidTr="00C173B0">
        <w:tc>
          <w:tcPr>
            <w:tcW w:w="2269" w:type="pct"/>
          </w:tcPr>
          <w:p w:rsidR="00F75A78" w:rsidRDefault="00AB7496">
            <w:pPr>
              <w:pStyle w:val="SCCLsocPrefix"/>
            </w:pPr>
            <w:r>
              <w:t>BETWEEN:</w:t>
            </w:r>
            <w:r>
              <w:br/>
            </w:r>
          </w:p>
          <w:p w:rsidR="00F75A78" w:rsidRDefault="00AB7496">
            <w:pPr>
              <w:pStyle w:val="SCCLsocParty"/>
            </w:pPr>
            <w:r>
              <w:t>Chibuike Nwagwu</w:t>
            </w:r>
            <w:r>
              <w:br/>
            </w:r>
          </w:p>
          <w:p w:rsidR="00F75A78" w:rsidRDefault="00AB7496">
            <w:pPr>
              <w:pStyle w:val="SCCLsocPartyRole"/>
            </w:pPr>
            <w:r>
              <w:t>Applicant</w:t>
            </w:r>
            <w:r>
              <w:br/>
            </w:r>
          </w:p>
          <w:p w:rsidR="00F75A78" w:rsidRDefault="00AB7496">
            <w:pPr>
              <w:pStyle w:val="SCCLsocVersus"/>
            </w:pPr>
            <w:r>
              <w:t>- and -</w:t>
            </w:r>
            <w:r>
              <w:br/>
            </w:r>
          </w:p>
          <w:p w:rsidR="00F75A78" w:rsidRDefault="00AB7496">
            <w:pPr>
              <w:pStyle w:val="SCCLsocParty"/>
            </w:pPr>
            <w:r>
              <w:t>Her Majesty the Queen</w:t>
            </w:r>
            <w:r>
              <w:br/>
            </w:r>
          </w:p>
          <w:p w:rsidR="00F75A78" w:rsidRDefault="00AB749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75A78" w:rsidRPr="00AB7496" w:rsidRDefault="00AB7496">
            <w:pPr>
              <w:pStyle w:val="SCCLsocPrefix"/>
              <w:rPr>
                <w:lang w:val="fr-CA"/>
              </w:rPr>
            </w:pPr>
            <w:r w:rsidRPr="00AB7496">
              <w:rPr>
                <w:lang w:val="fr-CA"/>
              </w:rPr>
              <w:t>ENTRE :</w:t>
            </w:r>
            <w:r w:rsidRPr="00AB7496">
              <w:rPr>
                <w:lang w:val="fr-CA"/>
              </w:rPr>
              <w:br/>
            </w:r>
          </w:p>
          <w:p w:rsidR="00F75A78" w:rsidRPr="00AB7496" w:rsidRDefault="00AB7496">
            <w:pPr>
              <w:pStyle w:val="SCCLsocParty"/>
              <w:rPr>
                <w:lang w:val="fr-CA"/>
              </w:rPr>
            </w:pPr>
            <w:proofErr w:type="spellStart"/>
            <w:r w:rsidRPr="00AB7496">
              <w:rPr>
                <w:lang w:val="fr-CA"/>
              </w:rPr>
              <w:t>Chibuike</w:t>
            </w:r>
            <w:proofErr w:type="spellEnd"/>
            <w:r w:rsidRPr="00AB7496">
              <w:rPr>
                <w:lang w:val="fr-CA"/>
              </w:rPr>
              <w:t xml:space="preserve"> </w:t>
            </w:r>
            <w:proofErr w:type="spellStart"/>
            <w:r w:rsidRPr="00AB7496">
              <w:rPr>
                <w:lang w:val="fr-CA"/>
              </w:rPr>
              <w:t>Nwagwu</w:t>
            </w:r>
            <w:proofErr w:type="spellEnd"/>
            <w:r w:rsidRPr="00AB7496">
              <w:rPr>
                <w:lang w:val="fr-CA"/>
              </w:rPr>
              <w:br/>
            </w:r>
          </w:p>
          <w:p w:rsidR="00F75A78" w:rsidRPr="00AB7496" w:rsidRDefault="00AB749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B7496">
              <w:rPr>
                <w:lang w:val="fr-CA"/>
              </w:rPr>
              <w:br/>
            </w:r>
          </w:p>
          <w:p w:rsidR="00F75A78" w:rsidRPr="00AB7496" w:rsidRDefault="00AB7496">
            <w:pPr>
              <w:pStyle w:val="SCCLsocVersus"/>
              <w:rPr>
                <w:lang w:val="fr-CA"/>
              </w:rPr>
            </w:pPr>
            <w:r w:rsidRPr="00AB7496">
              <w:rPr>
                <w:lang w:val="fr-CA"/>
              </w:rPr>
              <w:t>- et -</w:t>
            </w:r>
            <w:r w:rsidRPr="00AB7496">
              <w:rPr>
                <w:lang w:val="fr-CA"/>
              </w:rPr>
              <w:br/>
            </w:r>
          </w:p>
          <w:p w:rsidR="00F75A78" w:rsidRPr="00AB7496" w:rsidRDefault="00AB7496">
            <w:pPr>
              <w:pStyle w:val="SCCLsocParty"/>
              <w:rPr>
                <w:lang w:val="fr-CA"/>
              </w:rPr>
            </w:pPr>
            <w:r w:rsidRPr="00AB7496">
              <w:rPr>
                <w:lang w:val="fr-CA"/>
              </w:rPr>
              <w:t>Sa Majesté la Reine</w:t>
            </w:r>
            <w:r w:rsidRPr="00AB7496">
              <w:rPr>
                <w:lang w:val="fr-CA"/>
              </w:rPr>
              <w:br/>
            </w:r>
          </w:p>
          <w:p w:rsidR="00F75A78" w:rsidRPr="006B607B" w:rsidRDefault="00AB7496">
            <w:pPr>
              <w:pStyle w:val="SCCLsocPartyRole"/>
              <w:rPr>
                <w:lang w:val="fr-CA"/>
              </w:rPr>
            </w:pPr>
            <w:r w:rsidRPr="006B607B">
              <w:rPr>
                <w:lang w:val="fr-CA"/>
              </w:rPr>
              <w:t>Intimée</w:t>
            </w:r>
          </w:p>
        </w:tc>
      </w:tr>
      <w:tr w:rsidR="00824412" w:rsidRPr="003B111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B607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B607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6B607B" w:rsidRDefault="00824412" w:rsidP="00B408F8">
            <w:pPr>
              <w:rPr>
                <w:lang w:val="fr-CA"/>
              </w:rPr>
            </w:pPr>
          </w:p>
        </w:tc>
      </w:tr>
      <w:tr w:rsidR="00824412" w:rsidRPr="003B111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B7496" w:rsidP="006B607B">
            <w:pPr>
              <w:jc w:val="both"/>
            </w:pPr>
            <w:r>
              <w:t>The motion for an extension of time to serve and file the application for leave to appeal is granted</w:t>
            </w:r>
            <w:r w:rsidR="006B607B">
              <w:t>.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C55665, 2013 ONCA 347</w:t>
            </w:r>
            <w:r w:rsidR="00824412" w:rsidRPr="006E7BAE">
              <w:t xml:space="preserve">, dated </w:t>
            </w:r>
            <w:r w:rsidR="00824412">
              <w:t>May 27, 2014</w:t>
            </w:r>
            <w:r w:rsidR="006B607B">
              <w:t>,</w:t>
            </w:r>
            <w:r>
              <w:t xml:space="preserve"> is dismissed</w:t>
            </w:r>
            <w:r w:rsidR="003B111C">
              <w:t xml:space="preserve">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B111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AB7496">
              <w:rPr>
                <w:lang w:val="fr-CA"/>
              </w:rPr>
              <w:t xml:space="preserve">requête en prorogation du délai de signification et </w:t>
            </w:r>
            <w:r w:rsidR="003B111C">
              <w:rPr>
                <w:lang w:val="fr-CA"/>
              </w:rPr>
              <w:t xml:space="preserve">de </w:t>
            </w:r>
            <w:r w:rsidR="00AB7496">
              <w:rPr>
                <w:lang w:val="fr-CA"/>
              </w:rPr>
              <w:t>dépôt de la demande d’autorisation d’appel est acc</w:t>
            </w:r>
            <w:r w:rsidR="003B111C">
              <w:rPr>
                <w:lang w:val="fr-CA"/>
              </w:rPr>
              <w:t>ueillie</w:t>
            </w:r>
            <w:r w:rsidR="006B607B">
              <w:rPr>
                <w:lang w:val="fr-CA"/>
              </w:rPr>
              <w:t>. L</w:t>
            </w:r>
            <w:r w:rsidR="00AB7496">
              <w:rPr>
                <w:lang w:val="fr-CA"/>
              </w:rPr>
              <w:t xml:space="preserve">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B749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AB7496">
              <w:rPr>
                <w:lang w:val="fr-CA"/>
              </w:rPr>
              <w:t>C55665, 2013 ONCA 347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B7496">
              <w:rPr>
                <w:lang w:val="fr-CA"/>
              </w:rPr>
              <w:t>27 mai 2014</w:t>
            </w:r>
            <w:r w:rsidRPr="006E7BAE">
              <w:rPr>
                <w:lang w:val="fr-CA"/>
              </w:rPr>
              <w:t>, est</w:t>
            </w:r>
            <w:r w:rsidR="00AB7496">
              <w:rPr>
                <w:lang w:val="fr-CA"/>
              </w:rPr>
              <w:t xml:space="preserve"> rejetée</w:t>
            </w:r>
            <w:r w:rsidR="003B111C">
              <w:rPr>
                <w:lang w:val="fr-CA"/>
              </w:rPr>
              <w:t xml:space="preserve">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AB7496" w:rsidRDefault="00AB7496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B749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B7496" w:rsidRPr="00D83B8C">
        <w:rPr>
          <w:lang w:val="fr-CA"/>
        </w:rPr>
        <w:t xml:space="preserve"> </w:t>
      </w:r>
    </w:p>
    <w:sectPr w:rsidR="003A37CF" w:rsidRPr="00D83B8C" w:rsidSect="00AB7496">
      <w:headerReference w:type="default" r:id="rId6"/>
      <w:pgSz w:w="12240" w:h="15840"/>
      <w:pgMar w:top="1440" w:right="1440" w:bottom="1152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5207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52070" w:rsidRPr="00417FB7">
      <w:rPr>
        <w:szCs w:val="24"/>
      </w:rPr>
      <w:fldChar w:fldCharType="separate"/>
    </w:r>
    <w:r w:rsidR="00AB7496">
      <w:rPr>
        <w:noProof/>
        <w:szCs w:val="24"/>
      </w:rPr>
      <w:t>2</w:t>
    </w:r>
    <w:r w:rsidR="0015207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35956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52070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11C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B607B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B7496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0558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5A78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775</Characters>
  <Application>Microsoft Office Word</Application>
  <DocSecurity>0</DocSecurity>
  <Lines>6</Lines>
  <Paragraphs>1</Paragraphs>
  <ScaleCrop>false</ScaleCrop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2015-01-14T16:02:00Z</dcterms:created>
  <dcterms:modified xsi:type="dcterms:W3CDTF">2015-01-14T16:02:00Z</dcterms:modified>
</cp:coreProperties>
</file>