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36095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082590" w:rsidP="005B15FE">
            <w:r>
              <w:t>January</w:t>
            </w:r>
            <w:r w:rsidR="00EF707C">
              <w:t xml:space="preserve"> </w:t>
            </w:r>
            <w:r>
              <w:t>1</w:t>
            </w:r>
            <w:r w:rsidR="00EF707C">
              <w:t>5, 201</w:t>
            </w:r>
            <w:r w:rsidR="005B15FE">
              <w:t>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082590" w:rsidP="005B15FE">
            <w:pPr>
              <w:rPr>
                <w:lang w:val="en-US"/>
              </w:rPr>
            </w:pPr>
            <w:r>
              <w:t>Le 1</w:t>
            </w:r>
            <w:r w:rsidR="00EF707C">
              <w:t xml:space="preserve">5 </w:t>
            </w:r>
            <w:r>
              <w:t>janvier</w:t>
            </w:r>
            <w:r w:rsidR="00EF707C">
              <w:t xml:space="preserve"> 201</w:t>
            </w:r>
            <w:r w:rsidR="005B15FE">
              <w:t>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B15F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54AAA">
              <w:rPr>
                <w:lang w:val="fr-CA"/>
              </w:rPr>
              <w:t>Les juges Abella, Karakatsanis et Wagner</w:t>
            </w:r>
          </w:p>
        </w:tc>
      </w:tr>
      <w:tr w:rsidR="00C2612E" w:rsidRPr="005B15F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854AA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854AA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5B15FE" w:rsidTr="00C173B0">
        <w:tc>
          <w:tcPr>
            <w:tcW w:w="2269" w:type="pct"/>
          </w:tcPr>
          <w:p w:rsidR="002A5A09" w:rsidRDefault="00082590">
            <w:pPr>
              <w:pStyle w:val="SCCLsocPrefix"/>
            </w:pPr>
            <w:r>
              <w:t>BETWEEN:</w:t>
            </w:r>
            <w:r>
              <w:br/>
            </w:r>
          </w:p>
          <w:p w:rsidR="002A5A09" w:rsidRDefault="00082590">
            <w:pPr>
              <w:pStyle w:val="SCCLsocParty"/>
            </w:pPr>
            <w:r>
              <w:t>Donald Milani</w:t>
            </w:r>
            <w:r>
              <w:br/>
            </w:r>
          </w:p>
          <w:p w:rsidR="002A5A09" w:rsidRDefault="00082590">
            <w:pPr>
              <w:pStyle w:val="SCCLsocPartyRole"/>
            </w:pPr>
            <w:r>
              <w:t>Applicant</w:t>
            </w:r>
            <w:r>
              <w:br/>
            </w:r>
          </w:p>
          <w:p w:rsidR="002A5A09" w:rsidRDefault="00082590">
            <w:pPr>
              <w:pStyle w:val="SCCLsocVersus"/>
            </w:pPr>
            <w:r>
              <w:t>- and -</w:t>
            </w:r>
            <w:r>
              <w:br/>
            </w:r>
          </w:p>
          <w:p w:rsidR="002A5A09" w:rsidRDefault="00082590">
            <w:pPr>
              <w:pStyle w:val="SCCLsocParty"/>
            </w:pPr>
            <w:r>
              <w:t>Her Majesty the Queen</w:t>
            </w:r>
            <w:r>
              <w:br/>
            </w:r>
          </w:p>
          <w:p w:rsidR="002A5A09" w:rsidRDefault="0008259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2A5A09" w:rsidRPr="00854AAA" w:rsidRDefault="00082590">
            <w:pPr>
              <w:pStyle w:val="SCCLsocPrefix"/>
              <w:rPr>
                <w:lang w:val="fr-CA"/>
              </w:rPr>
            </w:pPr>
            <w:r w:rsidRPr="00854AAA">
              <w:rPr>
                <w:lang w:val="fr-CA"/>
              </w:rPr>
              <w:t>ENTRE :</w:t>
            </w:r>
            <w:r w:rsidRPr="00854AAA">
              <w:rPr>
                <w:lang w:val="fr-CA"/>
              </w:rPr>
              <w:br/>
            </w:r>
          </w:p>
          <w:p w:rsidR="002A5A09" w:rsidRPr="00854AAA" w:rsidRDefault="00082590">
            <w:pPr>
              <w:pStyle w:val="SCCLsocParty"/>
              <w:rPr>
                <w:lang w:val="fr-CA"/>
              </w:rPr>
            </w:pPr>
            <w:r w:rsidRPr="00854AAA">
              <w:rPr>
                <w:lang w:val="fr-CA"/>
              </w:rPr>
              <w:t>Donald Milani</w:t>
            </w:r>
            <w:r w:rsidRPr="00854AAA">
              <w:rPr>
                <w:lang w:val="fr-CA"/>
              </w:rPr>
              <w:br/>
            </w:r>
          </w:p>
          <w:p w:rsidR="002A5A09" w:rsidRPr="00854AAA" w:rsidRDefault="00082590">
            <w:pPr>
              <w:pStyle w:val="SCCLsocPartyRole"/>
              <w:rPr>
                <w:lang w:val="fr-CA"/>
              </w:rPr>
            </w:pPr>
            <w:r w:rsidRPr="00854AAA">
              <w:rPr>
                <w:lang w:val="fr-CA"/>
              </w:rPr>
              <w:t>Demandeur</w:t>
            </w:r>
            <w:r w:rsidRPr="00854AAA">
              <w:rPr>
                <w:lang w:val="fr-CA"/>
              </w:rPr>
              <w:br/>
            </w:r>
          </w:p>
          <w:p w:rsidR="002A5A09" w:rsidRPr="00854AAA" w:rsidRDefault="00082590">
            <w:pPr>
              <w:pStyle w:val="SCCLsocVersus"/>
              <w:rPr>
                <w:lang w:val="fr-CA"/>
              </w:rPr>
            </w:pPr>
            <w:r w:rsidRPr="00854AAA">
              <w:rPr>
                <w:lang w:val="fr-CA"/>
              </w:rPr>
              <w:t>- et -</w:t>
            </w:r>
            <w:r w:rsidRPr="00854AAA">
              <w:rPr>
                <w:lang w:val="fr-CA"/>
              </w:rPr>
              <w:br/>
            </w:r>
          </w:p>
          <w:p w:rsidR="002A5A09" w:rsidRPr="00854AAA" w:rsidRDefault="00082590">
            <w:pPr>
              <w:pStyle w:val="SCCLsocParty"/>
              <w:rPr>
                <w:lang w:val="fr-CA"/>
              </w:rPr>
            </w:pPr>
            <w:r w:rsidRPr="00854AAA">
              <w:rPr>
                <w:lang w:val="fr-CA"/>
              </w:rPr>
              <w:t>Sa Majesté la Reine</w:t>
            </w:r>
            <w:r w:rsidRPr="00854AAA">
              <w:rPr>
                <w:lang w:val="fr-CA"/>
              </w:rPr>
              <w:br/>
            </w:r>
          </w:p>
          <w:p w:rsidR="002A5A09" w:rsidRPr="00854AAA" w:rsidRDefault="00082590" w:rsidP="00854AAA">
            <w:pPr>
              <w:pStyle w:val="SCCLsocPartyRole"/>
              <w:rPr>
                <w:lang w:val="fr-CA"/>
              </w:rPr>
            </w:pPr>
            <w:r w:rsidRPr="00854AAA">
              <w:rPr>
                <w:lang w:val="fr-CA"/>
              </w:rPr>
              <w:t>Intimée</w:t>
            </w:r>
          </w:p>
        </w:tc>
      </w:tr>
      <w:tr w:rsidR="00824412" w:rsidRPr="005B15F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854AA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854AA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854AAA" w:rsidRDefault="00824412" w:rsidP="00B408F8">
            <w:pPr>
              <w:rPr>
                <w:lang w:val="fr-CA"/>
              </w:rPr>
            </w:pPr>
          </w:p>
        </w:tc>
      </w:tr>
      <w:tr w:rsidR="00824412" w:rsidRPr="005B15FE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854AA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C56451, 2014 ONCA 536</w:t>
            </w:r>
            <w:r w:rsidRPr="006E7BAE">
              <w:t xml:space="preserve">, dated </w:t>
            </w:r>
            <w:r>
              <w:t>July 9, 2014</w:t>
            </w:r>
            <w:r w:rsidR="00082590">
              <w:t>,</w:t>
            </w:r>
            <w:r w:rsidRPr="006E7BAE">
              <w:t xml:space="preserve"> is </w:t>
            </w:r>
            <w:r w:rsidR="00854AAA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854AA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54AAA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854AAA">
              <w:rPr>
                <w:lang w:val="fr-CA"/>
              </w:rPr>
              <w:t>C56451, 2014 ONCA 536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54AAA">
              <w:rPr>
                <w:lang w:val="fr-CA"/>
              </w:rPr>
              <w:t>9 juillet 2014</w:t>
            </w:r>
            <w:r w:rsidRPr="006E7BAE">
              <w:rPr>
                <w:lang w:val="fr-CA"/>
              </w:rPr>
              <w:t xml:space="preserve">, est </w:t>
            </w:r>
            <w:r w:rsidR="00854AAA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854AAA" w:rsidRDefault="00854AAA" w:rsidP="00417FB7">
      <w:pPr>
        <w:jc w:val="center"/>
        <w:rPr>
          <w:lang w:val="fr-CA"/>
        </w:rPr>
      </w:pPr>
    </w:p>
    <w:p w:rsidR="00854AAA" w:rsidRDefault="00854AAA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854AAA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A71B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A71B1" w:rsidRPr="00417FB7">
      <w:rPr>
        <w:szCs w:val="24"/>
      </w:rPr>
      <w:fldChar w:fldCharType="separate"/>
    </w:r>
    <w:r w:rsidR="00854AAA">
      <w:rPr>
        <w:noProof/>
        <w:szCs w:val="24"/>
      </w:rPr>
      <w:t>2</w:t>
    </w:r>
    <w:r w:rsidR="00FA71B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36095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82590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A5A09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760B0"/>
    <w:rsid w:val="004943CF"/>
    <w:rsid w:val="004956DA"/>
    <w:rsid w:val="004D4658"/>
    <w:rsid w:val="0055345D"/>
    <w:rsid w:val="00563E2C"/>
    <w:rsid w:val="00587869"/>
    <w:rsid w:val="005B15FE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54AAA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A71B1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590</Characters>
  <Application>Microsoft Office Word</Application>
  <DocSecurity>0</DocSecurity>
  <Lines>4</Lines>
  <Paragraphs>1</Paragraphs>
  <ScaleCrop>false</ScaleCrop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2014-12-19T16:08:00Z</dcterms:created>
  <dcterms:modified xsi:type="dcterms:W3CDTF">2015-01-09T18:43:00Z</dcterms:modified>
</cp:coreProperties>
</file>