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F5201">
            <w:r>
              <w:t>January 2</w:t>
            </w:r>
            <w:r w:rsidR="001F5201">
              <w:t>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F5201">
            <w:pPr>
              <w:rPr>
                <w:lang w:val="en-US"/>
              </w:rPr>
            </w:pPr>
            <w:r>
              <w:t>Le 2</w:t>
            </w:r>
            <w:r w:rsidR="001F5201">
              <w:t>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70C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5201">
              <w:rPr>
                <w:lang w:val="fr-CA"/>
              </w:rPr>
              <w:t>La juge en chef McLachlin et les juges Wagner et Gascon</w:t>
            </w:r>
          </w:p>
        </w:tc>
      </w:tr>
      <w:tr w:rsidR="00C2612E" w:rsidRPr="004E70C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F520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F520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71040" w:rsidRDefault="001F5201">
            <w:pPr>
              <w:pStyle w:val="SCCLsocPrefix"/>
            </w:pPr>
            <w:r>
              <w:t>BETWEEN:</w:t>
            </w:r>
            <w:r>
              <w:br/>
            </w:r>
          </w:p>
          <w:p w:rsidR="00971040" w:rsidRDefault="001F5201">
            <w:pPr>
              <w:pStyle w:val="SCCLsocParty"/>
            </w:pPr>
            <w:r>
              <w:t>Attorney General of Canada and Institutional Head of Ferndale Institution</w:t>
            </w:r>
            <w:r>
              <w:br/>
            </w:r>
          </w:p>
          <w:p w:rsidR="00971040" w:rsidRDefault="001F5201">
            <w:pPr>
              <w:pStyle w:val="SCCLsocPartyRole"/>
            </w:pPr>
            <w:r>
              <w:t>Applicants</w:t>
            </w:r>
            <w:r>
              <w:br/>
            </w:r>
          </w:p>
          <w:p w:rsidR="00971040" w:rsidRDefault="001F5201">
            <w:pPr>
              <w:pStyle w:val="SCCLsocVersus"/>
            </w:pPr>
            <w:r>
              <w:t>- and -</w:t>
            </w:r>
            <w:r>
              <w:br/>
            </w:r>
          </w:p>
          <w:p w:rsidR="00971040" w:rsidRDefault="001F5201">
            <w:pPr>
              <w:pStyle w:val="SCCLsocParty"/>
            </w:pPr>
            <w:r>
              <w:t>William Wei Lin Liang</w:t>
            </w:r>
            <w:r>
              <w:br/>
            </w:r>
          </w:p>
          <w:p w:rsidR="00971040" w:rsidRDefault="001F5201">
            <w:pPr>
              <w:pStyle w:val="SCCLsocPartyRole"/>
            </w:pPr>
            <w:r>
              <w:t>Respondent</w:t>
            </w:r>
            <w:r>
              <w:br/>
            </w:r>
          </w:p>
          <w:p w:rsidR="00971040" w:rsidRDefault="001F520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971040" w:rsidRDefault="001F5201">
            <w:pPr>
              <w:pStyle w:val="SCCLsocParty"/>
            </w:pPr>
            <w:r>
              <w:t>Attorney General of Canada and Institutional Head of Ferndale Institution</w:t>
            </w:r>
            <w:r>
              <w:br/>
            </w:r>
          </w:p>
          <w:p w:rsidR="00971040" w:rsidRDefault="001F5201">
            <w:pPr>
              <w:pStyle w:val="SCCLsocPartyRole"/>
            </w:pPr>
            <w:r>
              <w:t>Applicants</w:t>
            </w:r>
            <w:r>
              <w:br/>
            </w:r>
          </w:p>
          <w:p w:rsidR="00971040" w:rsidRDefault="001F5201">
            <w:pPr>
              <w:pStyle w:val="SCCLsocVersus"/>
            </w:pPr>
            <w:r>
              <w:t>- and -</w:t>
            </w:r>
            <w:r>
              <w:br/>
            </w:r>
          </w:p>
          <w:p w:rsidR="00971040" w:rsidRDefault="001F5201">
            <w:pPr>
              <w:pStyle w:val="SCCLsocParty"/>
            </w:pPr>
            <w:r>
              <w:t>Leslie John McCulloch</w:t>
            </w:r>
            <w:r>
              <w:br/>
            </w:r>
          </w:p>
          <w:p w:rsidR="00971040" w:rsidRDefault="001F52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71040" w:rsidRPr="001F5201" w:rsidRDefault="001F5201">
            <w:pPr>
              <w:pStyle w:val="SCCLsocPrefix"/>
              <w:rPr>
                <w:lang w:val="fr-CA"/>
              </w:rPr>
            </w:pPr>
            <w:r w:rsidRPr="001F5201">
              <w:rPr>
                <w:lang w:val="fr-CA"/>
              </w:rPr>
              <w:t>ENTRE :</w:t>
            </w:r>
            <w:r w:rsidRPr="001F5201">
              <w:rPr>
                <w:lang w:val="fr-CA"/>
              </w:rPr>
              <w:br/>
            </w:r>
          </w:p>
          <w:p w:rsidR="00971040" w:rsidRPr="001F5201" w:rsidRDefault="001F520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 Canada et</w:t>
            </w:r>
            <w:r w:rsidR="004E70C9">
              <w:rPr>
                <w:lang w:val="fr-CA"/>
              </w:rPr>
              <w:t xml:space="preserve"> Directeur de l’</w:t>
            </w:r>
            <w:r w:rsidR="004E70C9">
              <w:rPr>
                <w:rFonts w:cs="Times New Roman"/>
                <w:lang w:val="fr-CA"/>
              </w:rPr>
              <w:t>É</w:t>
            </w:r>
            <w:r w:rsidRPr="001F5201">
              <w:rPr>
                <w:lang w:val="fr-CA"/>
              </w:rPr>
              <w:t xml:space="preserve">tablissement </w:t>
            </w:r>
            <w:proofErr w:type="spellStart"/>
            <w:r w:rsidRPr="001F5201">
              <w:rPr>
                <w:lang w:val="fr-CA"/>
              </w:rPr>
              <w:t>Ferndale</w:t>
            </w:r>
            <w:proofErr w:type="spellEnd"/>
            <w:r w:rsidRPr="001F5201">
              <w:rPr>
                <w:lang w:val="fr-CA"/>
              </w:rPr>
              <w:br/>
            </w:r>
          </w:p>
          <w:p w:rsidR="00971040" w:rsidRPr="001F5201" w:rsidRDefault="001F52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F5201">
              <w:rPr>
                <w:lang w:val="fr-CA"/>
              </w:rPr>
              <w:t>s</w:t>
            </w:r>
            <w:r w:rsidRPr="001F5201">
              <w:rPr>
                <w:lang w:val="fr-CA"/>
              </w:rPr>
              <w:br/>
            </w:r>
          </w:p>
          <w:p w:rsidR="00971040" w:rsidRPr="001F5201" w:rsidRDefault="001F5201">
            <w:pPr>
              <w:pStyle w:val="SCCLsocVersus"/>
              <w:rPr>
                <w:lang w:val="fr-CA"/>
              </w:rPr>
            </w:pPr>
            <w:r w:rsidRPr="001F5201">
              <w:rPr>
                <w:lang w:val="fr-CA"/>
              </w:rPr>
              <w:t>- et -</w:t>
            </w:r>
            <w:r w:rsidRPr="001F5201">
              <w:rPr>
                <w:lang w:val="fr-CA"/>
              </w:rPr>
              <w:br/>
            </w:r>
          </w:p>
          <w:p w:rsidR="00971040" w:rsidRPr="001F5201" w:rsidRDefault="001F5201">
            <w:pPr>
              <w:pStyle w:val="SCCLsocParty"/>
              <w:rPr>
                <w:lang w:val="fr-CA"/>
              </w:rPr>
            </w:pPr>
            <w:r w:rsidRPr="001F5201">
              <w:rPr>
                <w:lang w:val="fr-CA"/>
              </w:rPr>
              <w:t xml:space="preserve">William Wei Lin </w:t>
            </w:r>
            <w:proofErr w:type="spellStart"/>
            <w:r w:rsidRPr="001F5201">
              <w:rPr>
                <w:lang w:val="fr-CA"/>
              </w:rPr>
              <w:t>Liang</w:t>
            </w:r>
            <w:proofErr w:type="spellEnd"/>
            <w:r w:rsidRPr="001F5201">
              <w:rPr>
                <w:lang w:val="fr-CA"/>
              </w:rPr>
              <w:br/>
            </w:r>
          </w:p>
          <w:p w:rsidR="00971040" w:rsidRPr="001F5201" w:rsidRDefault="001F52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1F5201">
              <w:rPr>
                <w:lang w:val="fr-CA"/>
              </w:rPr>
              <w:br/>
            </w:r>
          </w:p>
          <w:p w:rsidR="00971040" w:rsidRPr="001F5201" w:rsidRDefault="001F5201">
            <w:pPr>
              <w:pStyle w:val="SCCLsocSubfileSeparator"/>
              <w:rPr>
                <w:lang w:val="fr-CA"/>
              </w:rPr>
            </w:pPr>
            <w:r w:rsidRPr="001F5201">
              <w:rPr>
                <w:lang w:val="fr-CA"/>
              </w:rPr>
              <w:t>ET ENTRE :</w:t>
            </w:r>
            <w:r w:rsidRPr="001F5201">
              <w:rPr>
                <w:lang w:val="fr-CA"/>
              </w:rPr>
              <w:br/>
            </w:r>
          </w:p>
          <w:p w:rsidR="00971040" w:rsidRPr="001F5201" w:rsidRDefault="001F520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Procureur général du Canada et </w:t>
            </w:r>
            <w:r w:rsidR="004E70C9">
              <w:rPr>
                <w:lang w:val="fr-CA"/>
              </w:rPr>
              <w:t>Directeur de l’</w:t>
            </w:r>
            <w:r w:rsidR="004E70C9">
              <w:rPr>
                <w:rFonts w:cs="Times New Roman"/>
                <w:lang w:val="fr-CA"/>
              </w:rPr>
              <w:t>É</w:t>
            </w:r>
            <w:r w:rsidRPr="001F5201">
              <w:rPr>
                <w:lang w:val="fr-CA"/>
              </w:rPr>
              <w:t xml:space="preserve">tablissement </w:t>
            </w:r>
            <w:proofErr w:type="spellStart"/>
            <w:r w:rsidRPr="001F5201">
              <w:rPr>
                <w:lang w:val="fr-CA"/>
              </w:rPr>
              <w:t>Ferndale</w:t>
            </w:r>
            <w:proofErr w:type="spellEnd"/>
            <w:r w:rsidRPr="001F5201">
              <w:rPr>
                <w:lang w:val="fr-CA"/>
              </w:rPr>
              <w:br/>
            </w:r>
          </w:p>
          <w:p w:rsidR="00971040" w:rsidRPr="001F5201" w:rsidRDefault="001F52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F5201">
              <w:rPr>
                <w:lang w:val="fr-CA"/>
              </w:rPr>
              <w:t>s</w:t>
            </w:r>
            <w:r w:rsidRPr="001F5201">
              <w:rPr>
                <w:lang w:val="fr-CA"/>
              </w:rPr>
              <w:br/>
            </w:r>
          </w:p>
          <w:p w:rsidR="00971040" w:rsidRPr="001F5201" w:rsidRDefault="001F5201">
            <w:pPr>
              <w:pStyle w:val="SCCLsocVersus"/>
              <w:rPr>
                <w:lang w:val="fr-CA"/>
              </w:rPr>
            </w:pPr>
            <w:r w:rsidRPr="001F5201">
              <w:rPr>
                <w:lang w:val="fr-CA"/>
              </w:rPr>
              <w:t>- et -</w:t>
            </w:r>
            <w:r w:rsidRPr="001F5201">
              <w:rPr>
                <w:lang w:val="fr-CA"/>
              </w:rPr>
              <w:br/>
            </w:r>
          </w:p>
          <w:p w:rsidR="00971040" w:rsidRPr="001F5201" w:rsidRDefault="001F5201">
            <w:pPr>
              <w:pStyle w:val="SCCLsocParty"/>
              <w:rPr>
                <w:lang w:val="fr-CA"/>
              </w:rPr>
            </w:pPr>
            <w:r w:rsidRPr="001F5201">
              <w:rPr>
                <w:lang w:val="fr-CA"/>
              </w:rPr>
              <w:t xml:space="preserve">Leslie John </w:t>
            </w:r>
            <w:proofErr w:type="spellStart"/>
            <w:r w:rsidRPr="001F5201">
              <w:rPr>
                <w:lang w:val="fr-CA"/>
              </w:rPr>
              <w:t>McCulloch</w:t>
            </w:r>
            <w:proofErr w:type="spellEnd"/>
            <w:r w:rsidRPr="001F5201">
              <w:rPr>
                <w:lang w:val="fr-CA"/>
              </w:rPr>
              <w:br/>
            </w:r>
          </w:p>
          <w:p w:rsidR="00971040" w:rsidRDefault="001F520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70C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F520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1F5201">
              <w:t>s</w:t>
            </w:r>
            <w:r w:rsidRPr="006E7BAE">
              <w:t xml:space="preserve"> </w:t>
            </w:r>
            <w:r>
              <w:t>CA041276</w:t>
            </w:r>
            <w:r w:rsidR="001F5201">
              <w:t xml:space="preserve"> and</w:t>
            </w:r>
            <w:r>
              <w:t xml:space="preserve"> CA041275</w:t>
            </w:r>
            <w:r w:rsidRPr="006E7BAE">
              <w:t>,</w:t>
            </w:r>
            <w:r w:rsidR="001F5201">
              <w:t xml:space="preserve"> 2014 BCCA 190, </w:t>
            </w:r>
            <w:r w:rsidRPr="006E7BAE">
              <w:t xml:space="preserve"> dated </w:t>
            </w:r>
            <w:r>
              <w:t>May 20, 2014</w:t>
            </w:r>
            <w:r w:rsidR="001F5201">
              <w:t>,</w:t>
            </w:r>
            <w:r w:rsidRPr="006E7BAE">
              <w:t xml:space="preserve"> is </w:t>
            </w:r>
            <w:r w:rsidR="001F5201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52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520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1F5201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1F5201">
              <w:rPr>
                <w:lang w:val="fr-CA"/>
              </w:rPr>
              <w:t>CA041276 et</w:t>
            </w:r>
            <w:r w:rsidRPr="001F5201">
              <w:rPr>
                <w:lang w:val="fr-CA"/>
              </w:rPr>
              <w:t xml:space="preserve"> CA041275</w:t>
            </w:r>
            <w:r w:rsidRPr="006E7BAE">
              <w:rPr>
                <w:lang w:val="fr-CA"/>
              </w:rPr>
              <w:t xml:space="preserve">, </w:t>
            </w:r>
            <w:r w:rsidR="001F5201" w:rsidRPr="001F5201">
              <w:rPr>
                <w:lang w:val="fr-CA"/>
              </w:rPr>
              <w:t xml:space="preserve">2014 BCCA 190,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5201">
              <w:rPr>
                <w:lang w:val="fr-CA"/>
              </w:rPr>
              <w:t>20 mai 2014</w:t>
            </w:r>
            <w:r w:rsidRPr="006E7BAE">
              <w:rPr>
                <w:lang w:val="fr-CA"/>
              </w:rPr>
              <w:t xml:space="preserve">, est </w:t>
            </w:r>
            <w:r w:rsidR="001F5201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1F5201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1F5201" w:rsidRPr="00D83B8C" w:rsidRDefault="001F5201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033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033C" w:rsidRPr="00417FB7">
      <w:rPr>
        <w:szCs w:val="24"/>
      </w:rPr>
      <w:fldChar w:fldCharType="separate"/>
    </w:r>
    <w:r w:rsidR="004E70C9">
      <w:rPr>
        <w:noProof/>
        <w:szCs w:val="24"/>
      </w:rPr>
      <w:t>2</w:t>
    </w:r>
    <w:r w:rsidR="0098033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201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70C9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040"/>
    <w:rsid w:val="00971A08"/>
    <w:rsid w:val="0098033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2015-01-15T19:29:00Z</dcterms:created>
  <dcterms:modified xsi:type="dcterms:W3CDTF">2015-01-27T14:00:00Z</dcterms:modified>
</cp:coreProperties>
</file>