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D75F7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75F7" w:rsidP="00816B78">
            <w:pPr>
              <w:rPr>
                <w:lang w:val="en-US"/>
              </w:rPr>
            </w:pPr>
            <w:r>
              <w:t>Le 5 mars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266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75F7">
              <w:rPr>
                <w:lang w:val="fr-CA"/>
              </w:rPr>
              <w:t>Les juges Rothstein, Cromwell et Moldaver</w:t>
            </w:r>
          </w:p>
        </w:tc>
      </w:tr>
      <w:tr w:rsidR="00C2612E" w:rsidRPr="006326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D75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D75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84B91" w:rsidRDefault="008D75F7">
            <w:pPr>
              <w:pStyle w:val="SCCLsocPrefix"/>
            </w:pPr>
            <w:r>
              <w:t>BETWEEN:</w:t>
            </w:r>
            <w:r>
              <w:br/>
            </w:r>
          </w:p>
          <w:p w:rsidR="00984B91" w:rsidRDefault="008D75F7">
            <w:pPr>
              <w:pStyle w:val="SCCLsocParty"/>
            </w:pPr>
            <w:r>
              <w:t>Sunterra Beef Ltd.</w:t>
            </w:r>
            <w:r>
              <w:br/>
            </w:r>
          </w:p>
          <w:p w:rsidR="00984B91" w:rsidRDefault="008D75F7">
            <w:pPr>
              <w:pStyle w:val="SCCLsocPartyRole"/>
            </w:pPr>
            <w:r>
              <w:t>Applicant</w:t>
            </w:r>
            <w:r>
              <w:br/>
            </w:r>
          </w:p>
          <w:p w:rsidR="00984B91" w:rsidRDefault="008D75F7">
            <w:pPr>
              <w:pStyle w:val="SCCLsocVersus"/>
            </w:pPr>
            <w:r>
              <w:t>- and -</w:t>
            </w:r>
            <w:r>
              <w:br/>
            </w:r>
          </w:p>
          <w:p w:rsidR="00984B91" w:rsidRDefault="008D75F7">
            <w:pPr>
              <w:pStyle w:val="SCCLsocParty"/>
            </w:pPr>
            <w:r>
              <w:t>Shell Canada Products and Shell Canada Limited</w:t>
            </w:r>
            <w:r>
              <w:br/>
            </w:r>
          </w:p>
          <w:p w:rsidR="00984B91" w:rsidRDefault="008D75F7">
            <w:pPr>
              <w:pStyle w:val="SCCLsocPartyRole"/>
            </w:pPr>
            <w:r>
              <w:t>Respondent</w:t>
            </w:r>
            <w:r w:rsidR="0063266B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84B91" w:rsidRPr="008D75F7" w:rsidRDefault="008D75F7">
            <w:pPr>
              <w:pStyle w:val="SCCLsocPrefix"/>
              <w:rPr>
                <w:lang w:val="fr-CA"/>
              </w:rPr>
            </w:pPr>
            <w:r w:rsidRPr="008D75F7">
              <w:rPr>
                <w:lang w:val="fr-CA"/>
              </w:rPr>
              <w:t>ENTRE :</w:t>
            </w:r>
            <w:r w:rsidRPr="008D75F7">
              <w:rPr>
                <w:lang w:val="fr-CA"/>
              </w:rPr>
              <w:br/>
            </w:r>
          </w:p>
          <w:p w:rsidR="00984B91" w:rsidRPr="008D75F7" w:rsidRDefault="008D75F7">
            <w:pPr>
              <w:pStyle w:val="SCCLsocParty"/>
              <w:rPr>
                <w:lang w:val="fr-CA"/>
              </w:rPr>
            </w:pPr>
            <w:proofErr w:type="spellStart"/>
            <w:r w:rsidRPr="008D75F7">
              <w:rPr>
                <w:lang w:val="fr-CA"/>
              </w:rPr>
              <w:t>Sunterra</w:t>
            </w:r>
            <w:proofErr w:type="spellEnd"/>
            <w:r w:rsidRPr="008D75F7">
              <w:rPr>
                <w:lang w:val="fr-CA"/>
              </w:rPr>
              <w:t xml:space="preserve"> </w:t>
            </w:r>
            <w:proofErr w:type="spellStart"/>
            <w:r w:rsidRPr="008D75F7">
              <w:rPr>
                <w:lang w:val="fr-CA"/>
              </w:rPr>
              <w:t>Beef</w:t>
            </w:r>
            <w:proofErr w:type="spellEnd"/>
            <w:r w:rsidRPr="008D75F7">
              <w:rPr>
                <w:lang w:val="fr-CA"/>
              </w:rPr>
              <w:t xml:space="preserve"> Ltd.</w:t>
            </w:r>
            <w:r w:rsidRPr="008D75F7">
              <w:rPr>
                <w:lang w:val="fr-CA"/>
              </w:rPr>
              <w:br/>
            </w:r>
          </w:p>
          <w:p w:rsidR="00984B91" w:rsidRPr="008D75F7" w:rsidRDefault="006326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8D75F7">
              <w:rPr>
                <w:lang w:val="fr-CA"/>
              </w:rPr>
              <w:t>resse</w:t>
            </w:r>
            <w:r w:rsidR="008D75F7" w:rsidRPr="008D75F7">
              <w:rPr>
                <w:lang w:val="fr-CA"/>
              </w:rPr>
              <w:br/>
            </w:r>
          </w:p>
          <w:p w:rsidR="00984B91" w:rsidRPr="008D75F7" w:rsidRDefault="008D75F7">
            <w:pPr>
              <w:pStyle w:val="SCCLsocVersus"/>
              <w:rPr>
                <w:lang w:val="fr-CA"/>
              </w:rPr>
            </w:pPr>
            <w:r w:rsidRPr="008D75F7">
              <w:rPr>
                <w:lang w:val="fr-CA"/>
              </w:rPr>
              <w:t>- et -</w:t>
            </w:r>
            <w:r w:rsidRPr="008D75F7">
              <w:rPr>
                <w:lang w:val="fr-CA"/>
              </w:rPr>
              <w:br/>
            </w:r>
          </w:p>
          <w:p w:rsidR="00984B91" w:rsidRPr="008D75F7" w:rsidRDefault="008D75F7">
            <w:pPr>
              <w:pStyle w:val="SCCLsocParty"/>
              <w:rPr>
                <w:lang w:val="fr-CA"/>
              </w:rPr>
            </w:pPr>
            <w:r w:rsidRPr="008D75F7">
              <w:rPr>
                <w:lang w:val="fr-CA"/>
              </w:rPr>
              <w:t>Produits Shell Canada et Shell Canada Limitée</w:t>
            </w:r>
            <w:r w:rsidRPr="008D75F7">
              <w:rPr>
                <w:lang w:val="fr-CA"/>
              </w:rPr>
              <w:br/>
            </w:r>
          </w:p>
          <w:p w:rsidR="00984B91" w:rsidRDefault="008D75F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266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1301-0133-AC, 2014 ABCA 243</w:t>
            </w:r>
            <w:r w:rsidRPr="006E7BAE">
              <w:t xml:space="preserve">, dated </w:t>
            </w:r>
            <w:r>
              <w:t>August 14, 2014</w:t>
            </w:r>
            <w:r w:rsidR="008D75F7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75F7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D75F7">
              <w:rPr>
                <w:lang w:val="fr-CA"/>
              </w:rPr>
              <w:t>1301-0133-AC, 2014 ABCA 243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75F7">
              <w:rPr>
                <w:lang w:val="fr-CA"/>
              </w:rPr>
              <w:t>14 août 2014</w:t>
            </w:r>
            <w:r w:rsidR="008D75F7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8D75F7" w:rsidRDefault="008D75F7" w:rsidP="00382FEC">
      <w:pPr>
        <w:rPr>
          <w:lang w:val="fr-CA"/>
        </w:rPr>
      </w:pPr>
    </w:p>
    <w:p w:rsidR="008D75F7" w:rsidRPr="00D83B8C" w:rsidRDefault="008D75F7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75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75F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00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00F6" w:rsidRPr="00417FB7">
      <w:rPr>
        <w:szCs w:val="24"/>
      </w:rPr>
      <w:fldChar w:fldCharType="separate"/>
    </w:r>
    <w:r w:rsidR="008D75F7">
      <w:rPr>
        <w:noProof/>
        <w:szCs w:val="24"/>
      </w:rPr>
      <w:t>3</w:t>
    </w:r>
    <w:r w:rsidR="008A00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266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0F6"/>
    <w:rsid w:val="008A0569"/>
    <w:rsid w:val="008A153F"/>
    <w:rsid w:val="008D75F7"/>
    <w:rsid w:val="008F53F3"/>
    <w:rsid w:val="009305BF"/>
    <w:rsid w:val="00951EF6"/>
    <w:rsid w:val="0096638C"/>
    <w:rsid w:val="00971A08"/>
    <w:rsid w:val="00984B91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2015-03-03T16:50:00Z</dcterms:created>
  <dcterms:modified xsi:type="dcterms:W3CDTF">2015-03-03T16:50:00Z</dcterms:modified>
</cp:coreProperties>
</file>