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D42EF">
            <w:r>
              <w:t xml:space="preserve">Le </w:t>
            </w:r>
            <w:r w:rsidR="005D42EF">
              <w:t>19</w:t>
            </w:r>
            <w:r>
              <w:t xml:space="preserve"> mars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5D42EF">
            <w:pPr>
              <w:rPr>
                <w:lang w:val="en-CA"/>
              </w:rPr>
            </w:pPr>
            <w:r>
              <w:t xml:space="preserve">March </w:t>
            </w:r>
            <w:r w:rsidR="005D42EF">
              <w:t>19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47AD8" w:rsidRDefault="00326EDF">
            <w:pPr>
              <w:pStyle w:val="SCCLsocPrefix"/>
            </w:pPr>
            <w:r>
              <w:t>ENTRE :</w:t>
            </w:r>
            <w:r>
              <w:br/>
            </w:r>
          </w:p>
          <w:p w:rsidR="00047AD8" w:rsidRDefault="005D42EF">
            <w:pPr>
              <w:pStyle w:val="SCCLsocParty"/>
            </w:pPr>
            <w:proofErr w:type="spellStart"/>
            <w:r>
              <w:t>Kerfalla</w:t>
            </w:r>
            <w:proofErr w:type="spellEnd"/>
            <w:r>
              <w:t xml:space="preserve"> Toure et</w:t>
            </w:r>
            <w:r w:rsidR="00326EDF">
              <w:t xml:space="preserve"> Gisèle Tremblay</w:t>
            </w:r>
            <w:r w:rsidR="00326EDF">
              <w:br/>
            </w:r>
          </w:p>
          <w:p w:rsidR="00047AD8" w:rsidRDefault="00326EDF">
            <w:pPr>
              <w:pStyle w:val="SCCLsocPartyRole"/>
            </w:pPr>
            <w:r>
              <w:t>Demandeurs</w:t>
            </w:r>
            <w:r>
              <w:br/>
            </w:r>
          </w:p>
          <w:p w:rsidR="00047AD8" w:rsidRDefault="00326EDF">
            <w:pPr>
              <w:pStyle w:val="SCCLsocVersus"/>
            </w:pPr>
            <w:r>
              <w:t>- et -</w:t>
            </w:r>
            <w:r>
              <w:br/>
            </w:r>
          </w:p>
          <w:p w:rsidR="00047AD8" w:rsidRDefault="00DB4D55">
            <w:pPr>
              <w:pStyle w:val="SCCLsocParty"/>
            </w:pPr>
            <w:r>
              <w:t>Brault &amp; Martineau Inc. et</w:t>
            </w:r>
            <w:r w:rsidR="00326EDF">
              <w:t xml:space="preserve"> Ameublements </w:t>
            </w:r>
            <w:proofErr w:type="spellStart"/>
            <w:r w:rsidR="00326EDF">
              <w:t>Tanguay</w:t>
            </w:r>
            <w:proofErr w:type="spellEnd"/>
            <w:r w:rsidR="00326EDF">
              <w:t xml:space="preserve"> Inc.</w:t>
            </w:r>
            <w:r w:rsidR="00326EDF">
              <w:br/>
            </w:r>
          </w:p>
          <w:p w:rsidR="00047AD8" w:rsidRDefault="00326EDF" w:rsidP="005D42EF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DB4D55" w:rsidRDefault="00824412" w:rsidP="00375294"/>
        </w:tc>
        <w:tc>
          <w:tcPr>
            <w:tcW w:w="2350" w:type="pct"/>
          </w:tcPr>
          <w:p w:rsidR="00047AD8" w:rsidRPr="00DB4D55" w:rsidRDefault="00326EDF">
            <w:pPr>
              <w:pStyle w:val="SCCLsocPrefix"/>
            </w:pPr>
            <w:r w:rsidRPr="00DB4D55">
              <w:t>BETWEEN:</w:t>
            </w:r>
            <w:r w:rsidRPr="00DB4D55">
              <w:br/>
            </w:r>
          </w:p>
          <w:p w:rsidR="00047AD8" w:rsidRPr="00DB4D55" w:rsidRDefault="005D42EF">
            <w:pPr>
              <w:pStyle w:val="SCCLsocParty"/>
            </w:pPr>
            <w:proofErr w:type="spellStart"/>
            <w:r w:rsidRPr="00DB4D55">
              <w:t>Kerfalla</w:t>
            </w:r>
            <w:proofErr w:type="spellEnd"/>
            <w:r w:rsidRPr="00DB4D55">
              <w:t xml:space="preserve"> Toure and</w:t>
            </w:r>
            <w:r w:rsidR="00326EDF" w:rsidRPr="00DB4D55">
              <w:t xml:space="preserve"> Gisèle Tremblay</w:t>
            </w:r>
            <w:r w:rsidR="00326EDF" w:rsidRPr="00DB4D55">
              <w:br/>
            </w:r>
          </w:p>
          <w:p w:rsidR="00047AD8" w:rsidRPr="00DB4D55" w:rsidRDefault="00326EDF">
            <w:pPr>
              <w:pStyle w:val="SCCLsocPartyRole"/>
            </w:pPr>
            <w:proofErr w:type="spellStart"/>
            <w:r w:rsidRPr="00DB4D55">
              <w:t>Applicants</w:t>
            </w:r>
            <w:proofErr w:type="spellEnd"/>
            <w:r w:rsidRPr="00DB4D55">
              <w:br/>
            </w:r>
          </w:p>
          <w:p w:rsidR="00047AD8" w:rsidRPr="00DB4D55" w:rsidRDefault="00326EDF">
            <w:pPr>
              <w:pStyle w:val="SCCLsocVersus"/>
            </w:pPr>
            <w:r w:rsidRPr="00DB4D55">
              <w:t>- and -</w:t>
            </w:r>
            <w:r w:rsidRPr="00DB4D55">
              <w:br/>
            </w:r>
          </w:p>
          <w:p w:rsidR="00047AD8" w:rsidRPr="00DB4D55" w:rsidRDefault="00DB4D55">
            <w:pPr>
              <w:pStyle w:val="SCCLsocParty"/>
            </w:pPr>
            <w:r>
              <w:t>Brault &amp; Martineau Inc. and</w:t>
            </w:r>
            <w:r w:rsidR="00326EDF" w:rsidRPr="00DB4D55">
              <w:t xml:space="preserve"> Ameublements </w:t>
            </w:r>
            <w:proofErr w:type="spellStart"/>
            <w:r w:rsidR="00326EDF" w:rsidRPr="00DB4D55">
              <w:t>Tanguay</w:t>
            </w:r>
            <w:proofErr w:type="spellEnd"/>
            <w:r w:rsidR="00326EDF" w:rsidRPr="00DB4D55">
              <w:t xml:space="preserve"> Inc.</w:t>
            </w:r>
            <w:r w:rsidR="00326EDF" w:rsidRPr="00DB4D55">
              <w:br/>
            </w:r>
          </w:p>
          <w:p w:rsidR="00047AD8" w:rsidRDefault="00326ED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B4D55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B4D55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B4D55" w:rsidRDefault="00824412" w:rsidP="00B408F8"/>
        </w:tc>
      </w:tr>
      <w:tr w:rsidR="00824412" w:rsidRPr="00DB4D5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B4D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</w:t>
            </w:r>
            <w:r w:rsidR="00DB4D55" w:rsidRPr="001E26DB">
              <w:t xml:space="preserve"> numéro</w:t>
            </w:r>
            <w:r w:rsidR="00DB4D55">
              <w:t>s 500-09-022116-115</w:t>
            </w:r>
            <w:r w:rsidRPr="001E26DB">
              <w:t xml:space="preserve"> </w:t>
            </w:r>
            <w:r w:rsidR="00DB4D55">
              <w:t xml:space="preserve">et </w:t>
            </w:r>
            <w:r w:rsidR="005D42EF">
              <w:t>200-09-007853-127</w:t>
            </w:r>
            <w:r w:rsidRPr="001E26DB">
              <w:t xml:space="preserve">, </w:t>
            </w:r>
            <w:r w:rsidR="005D42EF">
              <w:t xml:space="preserve">2014 QCCA 1577, </w:t>
            </w:r>
            <w:r w:rsidRPr="001E26DB">
              <w:t xml:space="preserve">daté du </w:t>
            </w:r>
            <w:r>
              <w:t>26 août 2014</w:t>
            </w:r>
            <w:r w:rsidRPr="001E26DB">
              <w:t xml:space="preserve">, est </w:t>
            </w:r>
            <w:r w:rsidR="005D42E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B4D5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3314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26EDF">
              <w:rPr>
                <w:lang w:val="en-CA"/>
              </w:rPr>
              <w:t>s</w:t>
            </w:r>
            <w:r w:rsidR="00DB4D55">
              <w:rPr>
                <w:lang w:val="en-CA"/>
              </w:rPr>
              <w:t xml:space="preserve"> </w:t>
            </w:r>
            <w:r w:rsidR="00DB4D55" w:rsidRPr="0003314F">
              <w:rPr>
                <w:lang w:val="en-US"/>
              </w:rPr>
              <w:t>500-09-022116-115</w:t>
            </w:r>
            <w:r w:rsidRPr="001E26DB">
              <w:rPr>
                <w:lang w:val="en-CA"/>
              </w:rPr>
              <w:t xml:space="preserve"> </w:t>
            </w:r>
            <w:r w:rsidR="00DB4D55">
              <w:rPr>
                <w:lang w:val="en-CA"/>
              </w:rPr>
              <w:t xml:space="preserve">and </w:t>
            </w:r>
            <w:r w:rsidRPr="0003314F">
              <w:rPr>
                <w:lang w:val="en-US"/>
              </w:rPr>
              <w:t xml:space="preserve">200-09-007853-127, </w:t>
            </w:r>
            <w:r w:rsidR="00326EDF" w:rsidRPr="0003314F">
              <w:rPr>
                <w:lang w:val="en-US"/>
              </w:rPr>
              <w:t xml:space="preserve">2014 QCCA 1577, </w:t>
            </w:r>
            <w:r w:rsidRPr="001E26DB">
              <w:rPr>
                <w:lang w:val="en-CA"/>
              </w:rPr>
              <w:t xml:space="preserve">dated </w:t>
            </w:r>
            <w:r w:rsidRPr="0003314F">
              <w:rPr>
                <w:lang w:val="en-US"/>
              </w:rPr>
              <w:t>August 26, 2014</w:t>
            </w:r>
            <w:r w:rsidR="005D42E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D42E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954AD" w:rsidRDefault="00655333" w:rsidP="00655333">
      <w:pPr>
        <w:jc w:val="center"/>
        <w:rPr>
          <w:lang w:val="en-US"/>
        </w:rPr>
      </w:pPr>
    </w:p>
    <w:p w:rsidR="00655333" w:rsidRPr="005954AD" w:rsidRDefault="00655333" w:rsidP="00655333">
      <w:pPr>
        <w:jc w:val="center"/>
      </w:pPr>
      <w:r w:rsidRPr="005954AD">
        <w:t>J.C.S.C.</w:t>
      </w:r>
    </w:p>
    <w:p w:rsidR="005954AD" w:rsidRPr="005954AD" w:rsidRDefault="00655333" w:rsidP="005954AD">
      <w:pPr>
        <w:jc w:val="center"/>
      </w:pPr>
      <w:r w:rsidRPr="005954AD">
        <w:t>J.S.C.C.</w:t>
      </w:r>
    </w:p>
    <w:sectPr w:rsidR="005954AD" w:rsidRPr="005954AD" w:rsidSect="005954AD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0B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0BF0" w:rsidRPr="00417FB7">
      <w:rPr>
        <w:szCs w:val="24"/>
      </w:rPr>
      <w:fldChar w:fldCharType="separate"/>
    </w:r>
    <w:r w:rsidR="005954AD">
      <w:rPr>
        <w:noProof/>
        <w:szCs w:val="24"/>
      </w:rPr>
      <w:t>3</w:t>
    </w:r>
    <w:r w:rsidR="00B00B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314F"/>
    <w:rsid w:val="0003701B"/>
    <w:rsid w:val="0004338D"/>
    <w:rsid w:val="00047AD8"/>
    <w:rsid w:val="00057FAF"/>
    <w:rsid w:val="00061CAE"/>
    <w:rsid w:val="000919B4"/>
    <w:rsid w:val="000978C2"/>
    <w:rsid w:val="000B76FF"/>
    <w:rsid w:val="000D7521"/>
    <w:rsid w:val="000E4CCE"/>
    <w:rsid w:val="000E51E9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6ED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54AD"/>
    <w:rsid w:val="005B69C9"/>
    <w:rsid w:val="005D42EF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0BF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4D55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757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2015-03-03T15:33:00Z</dcterms:created>
  <dcterms:modified xsi:type="dcterms:W3CDTF">2015-03-17T13:01:00Z</dcterms:modified>
</cp:coreProperties>
</file>