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3947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F3947">
            <w:pPr>
              <w:rPr>
                <w:lang w:val="en-US"/>
              </w:rPr>
            </w:pPr>
            <w:r>
              <w:t xml:space="preserve">Le </w:t>
            </w:r>
            <w:r w:rsidR="00EF3947">
              <w:t xml:space="preserve">5 </w:t>
            </w:r>
            <w:proofErr w:type="spellStart"/>
            <w:r w:rsidR="00EF3947"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080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3947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2080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F39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F39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67919" w:rsidRDefault="00EF3947">
            <w:pPr>
              <w:pStyle w:val="SCCLsocPrefix"/>
            </w:pPr>
            <w:r>
              <w:t>BETWEEN:</w:t>
            </w:r>
            <w:r>
              <w:br/>
            </w:r>
          </w:p>
          <w:p w:rsidR="00C67919" w:rsidRDefault="00EF3947">
            <w:pPr>
              <w:pStyle w:val="SCCLsocParty"/>
            </w:pPr>
            <w:r>
              <w:t>Gerry Miller</w:t>
            </w:r>
            <w:r>
              <w:br/>
            </w:r>
          </w:p>
          <w:p w:rsidR="00C67919" w:rsidRDefault="00EF3947">
            <w:pPr>
              <w:pStyle w:val="SCCLsocPartyRole"/>
            </w:pPr>
            <w:r>
              <w:t>Applicant</w:t>
            </w:r>
            <w:r>
              <w:br/>
            </w:r>
          </w:p>
          <w:p w:rsidR="00C67919" w:rsidRDefault="00EF3947">
            <w:pPr>
              <w:pStyle w:val="SCCLsocVersus"/>
            </w:pPr>
            <w:r>
              <w:t>- and -</w:t>
            </w:r>
            <w:r>
              <w:br/>
            </w:r>
          </w:p>
          <w:p w:rsidR="00C67919" w:rsidRDefault="00EF3947">
            <w:pPr>
              <w:pStyle w:val="SCCLsocParty"/>
            </w:pPr>
            <w:r>
              <w:t>Convergys CMG Canada Limited Partnership, Convergys Corporation, Convergys Information Management Group Inc., Convergys New Brunswick Inc. and Convergys Customer Management Group Inc.</w:t>
            </w:r>
            <w:r>
              <w:br/>
            </w:r>
          </w:p>
          <w:p w:rsidR="00C67919" w:rsidRDefault="00EF394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67919" w:rsidRPr="00020808" w:rsidRDefault="00EF3947">
            <w:pPr>
              <w:pStyle w:val="SCCLsocPrefix"/>
              <w:rPr>
                <w:lang w:val="fr-CA"/>
              </w:rPr>
            </w:pPr>
            <w:r w:rsidRPr="00020808">
              <w:rPr>
                <w:lang w:val="fr-CA"/>
              </w:rPr>
              <w:t>ENTRE :</w:t>
            </w:r>
            <w:r w:rsidRPr="00020808">
              <w:rPr>
                <w:lang w:val="fr-CA"/>
              </w:rPr>
              <w:br/>
            </w:r>
          </w:p>
          <w:p w:rsidR="00C67919" w:rsidRPr="00020808" w:rsidRDefault="00EF3947">
            <w:pPr>
              <w:pStyle w:val="SCCLsocParty"/>
              <w:rPr>
                <w:lang w:val="fr-CA"/>
              </w:rPr>
            </w:pPr>
            <w:r w:rsidRPr="00020808">
              <w:rPr>
                <w:lang w:val="fr-CA"/>
              </w:rPr>
              <w:t>Gerry Miller</w:t>
            </w:r>
            <w:r w:rsidRPr="00020808">
              <w:rPr>
                <w:lang w:val="fr-CA"/>
              </w:rPr>
              <w:br/>
            </w:r>
          </w:p>
          <w:p w:rsidR="00C67919" w:rsidRPr="00020808" w:rsidRDefault="00EF3947">
            <w:pPr>
              <w:pStyle w:val="SCCLsocPartyRole"/>
              <w:rPr>
                <w:lang w:val="fr-CA"/>
              </w:rPr>
            </w:pPr>
            <w:r w:rsidRPr="00020808">
              <w:rPr>
                <w:lang w:val="fr-CA"/>
              </w:rPr>
              <w:t>Demandeur</w:t>
            </w:r>
            <w:r w:rsidRPr="00020808">
              <w:rPr>
                <w:lang w:val="fr-CA"/>
              </w:rPr>
              <w:br/>
            </w:r>
          </w:p>
          <w:p w:rsidR="00C67919" w:rsidRPr="00020808" w:rsidRDefault="00EF3947">
            <w:pPr>
              <w:pStyle w:val="SCCLsocVersus"/>
              <w:rPr>
                <w:lang w:val="fr-CA"/>
              </w:rPr>
            </w:pPr>
            <w:r w:rsidRPr="00020808">
              <w:rPr>
                <w:lang w:val="fr-CA"/>
              </w:rPr>
              <w:t>- et -</w:t>
            </w:r>
            <w:r w:rsidRPr="00020808">
              <w:rPr>
                <w:lang w:val="fr-CA"/>
              </w:rPr>
              <w:br/>
            </w:r>
          </w:p>
          <w:p w:rsidR="00C67919" w:rsidRDefault="00EF3947">
            <w:pPr>
              <w:pStyle w:val="SCCLsocParty"/>
            </w:pPr>
            <w:r>
              <w:t>Convergys CMG Canada Limited Partnership, Convergys Corporation, Convergys Information Management Group Inc., Convergys New Brunswick Inc. et Convergys Customer Management Group Inc.</w:t>
            </w:r>
            <w:r>
              <w:br/>
            </w:r>
          </w:p>
          <w:p w:rsidR="00C67919" w:rsidRDefault="00EF394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080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208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CA041217, 2014 BCCA 311</w:t>
            </w:r>
            <w:r w:rsidRPr="006E7BAE">
              <w:t xml:space="preserve">, dated </w:t>
            </w:r>
            <w:r>
              <w:t>July 31, 2014</w:t>
            </w:r>
            <w:r w:rsidR="00EF3947">
              <w:t>,</w:t>
            </w:r>
            <w:r w:rsidRPr="006E7BAE">
              <w:t xml:space="preserve"> is </w:t>
            </w:r>
            <w:r w:rsidR="00EF394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208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394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F3947">
              <w:rPr>
                <w:lang w:val="fr-CA"/>
              </w:rPr>
              <w:t>CA041217, 2014 BCCA 311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3947">
              <w:rPr>
                <w:lang w:val="fr-CA"/>
              </w:rPr>
              <w:t>31 juillet 2014</w:t>
            </w:r>
            <w:r w:rsidRPr="006E7BAE">
              <w:rPr>
                <w:lang w:val="fr-CA"/>
              </w:rPr>
              <w:t xml:space="preserve">, est </w:t>
            </w:r>
            <w:r w:rsidR="00EF394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EF3947" w:rsidRDefault="00EF3947" w:rsidP="00382FEC">
      <w:pPr>
        <w:rPr>
          <w:lang w:val="fr-CA"/>
        </w:rPr>
      </w:pPr>
    </w:p>
    <w:p w:rsidR="00EF3947" w:rsidRPr="00D83B8C" w:rsidRDefault="00EF3947" w:rsidP="00382FEC">
      <w:pPr>
        <w:rPr>
          <w:lang w:val="fr-CA"/>
        </w:rPr>
      </w:pPr>
    </w:p>
    <w:p w:rsidR="009F436C" w:rsidRDefault="00020808" w:rsidP="00EF394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020808" w:rsidRPr="00D83B8C" w:rsidRDefault="00020808" w:rsidP="00EF394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020808" w:rsidRPr="00D83B8C" w:rsidSect="00EF3947">
      <w:headerReference w:type="default" r:id="rId6"/>
      <w:pgSz w:w="12240" w:h="15840"/>
      <w:pgMar w:top="1152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55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5515" w:rsidRPr="00417FB7">
      <w:rPr>
        <w:szCs w:val="24"/>
      </w:rPr>
      <w:fldChar w:fldCharType="separate"/>
    </w:r>
    <w:r w:rsidR="00EF3947">
      <w:rPr>
        <w:noProof/>
        <w:szCs w:val="24"/>
      </w:rPr>
      <w:t>2</w:t>
    </w:r>
    <w:r w:rsidR="00CD55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080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7919"/>
    <w:rsid w:val="00CD551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394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932</Characters>
  <Application>Microsoft Office Word</Application>
  <DocSecurity>0</DocSecurity>
  <Lines>7</Lines>
  <Paragraphs>2</Paragraphs>
  <ScaleCrop>false</ScaleCrop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2015-01-19T16:51:00Z</dcterms:created>
  <dcterms:modified xsi:type="dcterms:W3CDTF">2015-02-03T14:08:00Z</dcterms:modified>
</cp:coreProperties>
</file>