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02378" w:rsidP="00B02378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02378">
            <w:pPr>
              <w:rPr>
                <w:lang w:val="en-US"/>
              </w:rPr>
            </w:pPr>
            <w:r>
              <w:t xml:space="preserve">Le </w:t>
            </w:r>
            <w:r w:rsidR="00B02378">
              <w:t>9</w:t>
            </w:r>
            <w:r>
              <w:t xml:space="preserve"> jui</w:t>
            </w:r>
            <w:r w:rsidR="00B02378">
              <w:t>llet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237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2378">
              <w:rPr>
                <w:lang w:val="fr-CA"/>
              </w:rPr>
              <w:t>La juge en chef McLachlin et les juges Wagner et Gascon</w:t>
            </w:r>
          </w:p>
        </w:tc>
      </w:tr>
      <w:tr w:rsidR="00C2612E" w:rsidRPr="00B023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023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023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02378" w:rsidTr="00C173B0">
        <w:tc>
          <w:tcPr>
            <w:tcW w:w="2269" w:type="pct"/>
          </w:tcPr>
          <w:p w:rsidR="0016120B" w:rsidRDefault="00BF5E73">
            <w:pPr>
              <w:pStyle w:val="SCCLsocPrefix"/>
            </w:pPr>
            <w:r>
              <w:t>BETWEEN:</w:t>
            </w:r>
            <w:r>
              <w:br/>
            </w:r>
          </w:p>
          <w:p w:rsidR="0016120B" w:rsidRDefault="00BF5E73">
            <w:pPr>
              <w:pStyle w:val="SCCLsocParty"/>
            </w:pPr>
            <w:r>
              <w:t>Bradley Reckless</w:t>
            </w:r>
            <w:r>
              <w:br/>
            </w:r>
          </w:p>
          <w:p w:rsidR="0016120B" w:rsidRDefault="00BF5E73">
            <w:pPr>
              <w:pStyle w:val="SCCLsocPartyRole"/>
            </w:pPr>
            <w:r>
              <w:t>Applicant</w:t>
            </w:r>
            <w:r>
              <w:br/>
            </w:r>
          </w:p>
          <w:p w:rsidR="0016120B" w:rsidRDefault="00BF5E73">
            <w:pPr>
              <w:pStyle w:val="SCCLsocVersus"/>
            </w:pPr>
            <w:r>
              <w:t>- and -</w:t>
            </w:r>
            <w:r>
              <w:br/>
            </w:r>
          </w:p>
          <w:p w:rsidR="0016120B" w:rsidRDefault="00BF5E73">
            <w:pPr>
              <w:pStyle w:val="SCCLsocParty"/>
            </w:pPr>
            <w:r>
              <w:t>Bank of Montreal</w:t>
            </w:r>
            <w:r>
              <w:br/>
            </w:r>
          </w:p>
          <w:p w:rsidR="0016120B" w:rsidRDefault="00BF5E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6120B" w:rsidRPr="00B02378" w:rsidRDefault="00BF5E73">
            <w:pPr>
              <w:pStyle w:val="SCCLsocPrefix"/>
              <w:rPr>
                <w:lang w:val="fr-CA"/>
              </w:rPr>
            </w:pPr>
            <w:r w:rsidRPr="00B02378">
              <w:rPr>
                <w:lang w:val="fr-CA"/>
              </w:rPr>
              <w:t>ENTRE :</w:t>
            </w:r>
            <w:r w:rsidRPr="00B02378">
              <w:rPr>
                <w:lang w:val="fr-CA"/>
              </w:rPr>
              <w:br/>
            </w:r>
          </w:p>
          <w:p w:rsidR="0016120B" w:rsidRPr="00B02378" w:rsidRDefault="00BF5E73">
            <w:pPr>
              <w:pStyle w:val="SCCLsocParty"/>
              <w:rPr>
                <w:lang w:val="fr-CA"/>
              </w:rPr>
            </w:pPr>
            <w:r w:rsidRPr="00B02378">
              <w:rPr>
                <w:lang w:val="fr-CA"/>
              </w:rPr>
              <w:t>Bradley Reckless</w:t>
            </w:r>
            <w:r w:rsidRPr="00B02378">
              <w:rPr>
                <w:lang w:val="fr-CA"/>
              </w:rPr>
              <w:br/>
            </w:r>
          </w:p>
          <w:p w:rsidR="0016120B" w:rsidRPr="00B02378" w:rsidRDefault="00BF5E73">
            <w:pPr>
              <w:pStyle w:val="SCCLsocPartyRole"/>
              <w:rPr>
                <w:lang w:val="fr-CA"/>
              </w:rPr>
            </w:pPr>
            <w:r w:rsidRPr="00B02378">
              <w:rPr>
                <w:lang w:val="fr-CA"/>
              </w:rPr>
              <w:t>Demandeur</w:t>
            </w:r>
            <w:r w:rsidRPr="00B02378">
              <w:rPr>
                <w:lang w:val="fr-CA"/>
              </w:rPr>
              <w:br/>
            </w:r>
          </w:p>
          <w:p w:rsidR="0016120B" w:rsidRPr="00B02378" w:rsidRDefault="00BF5E73">
            <w:pPr>
              <w:pStyle w:val="SCCLsocVersus"/>
              <w:rPr>
                <w:lang w:val="fr-CA"/>
              </w:rPr>
            </w:pPr>
            <w:r w:rsidRPr="00B02378">
              <w:rPr>
                <w:lang w:val="fr-CA"/>
              </w:rPr>
              <w:t>- et -</w:t>
            </w:r>
            <w:r w:rsidRPr="00B02378">
              <w:rPr>
                <w:lang w:val="fr-CA"/>
              </w:rPr>
              <w:br/>
            </w:r>
          </w:p>
          <w:p w:rsidR="0016120B" w:rsidRPr="00B02378" w:rsidRDefault="00BF5E73">
            <w:pPr>
              <w:pStyle w:val="SCCLsocParty"/>
              <w:rPr>
                <w:lang w:val="fr-CA"/>
              </w:rPr>
            </w:pPr>
            <w:r w:rsidRPr="00B02378">
              <w:rPr>
                <w:lang w:val="fr-CA"/>
              </w:rPr>
              <w:t>Banque de Montréal</w:t>
            </w:r>
            <w:r w:rsidRPr="00B02378">
              <w:rPr>
                <w:lang w:val="fr-CA"/>
              </w:rPr>
              <w:br/>
            </w:r>
          </w:p>
          <w:p w:rsidR="0016120B" w:rsidRPr="00B02378" w:rsidRDefault="00BF5E73" w:rsidP="00B02378">
            <w:pPr>
              <w:pStyle w:val="SCCLsocPartyRole"/>
              <w:rPr>
                <w:lang w:val="fr-CA"/>
              </w:rPr>
            </w:pPr>
            <w:r w:rsidRPr="00B02378">
              <w:rPr>
                <w:lang w:val="fr-CA"/>
              </w:rPr>
              <w:t>Intimée</w:t>
            </w:r>
          </w:p>
        </w:tc>
      </w:tr>
      <w:tr w:rsidR="00824412" w:rsidRPr="00B023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0237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0237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02378" w:rsidRDefault="00824412" w:rsidP="00B408F8">
            <w:pPr>
              <w:rPr>
                <w:lang w:val="fr-CA"/>
              </w:rPr>
            </w:pPr>
          </w:p>
        </w:tc>
      </w:tr>
      <w:tr w:rsidR="00824412" w:rsidRPr="00B0237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0237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C58887, 2015 ONCA 62</w:t>
            </w:r>
            <w:r w:rsidRPr="006E7BAE">
              <w:t xml:space="preserve">, dated </w:t>
            </w:r>
            <w:r>
              <w:t>January 21, 2015</w:t>
            </w:r>
            <w:r w:rsidR="00B02378">
              <w:t>,</w:t>
            </w:r>
            <w:r w:rsidRPr="006E7BAE">
              <w:t xml:space="preserve"> is</w:t>
            </w:r>
            <w:r w:rsidR="00B02378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17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237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02378">
              <w:rPr>
                <w:lang w:val="fr-CA"/>
              </w:rPr>
              <w:t>C58887, 2015 ONCA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2378">
              <w:rPr>
                <w:lang w:val="fr-CA"/>
              </w:rPr>
              <w:t>21 janvier 2015</w:t>
            </w:r>
            <w:r w:rsidRPr="006E7BAE">
              <w:rPr>
                <w:lang w:val="fr-CA"/>
              </w:rPr>
              <w:t>, est</w:t>
            </w:r>
            <w:r w:rsidR="00B02378">
              <w:rPr>
                <w:lang w:val="fr-CA"/>
              </w:rPr>
              <w:t xml:space="preserve"> rejetée </w:t>
            </w:r>
            <w:r w:rsidR="00D4177D">
              <w:rPr>
                <w:lang w:val="fr-CA"/>
              </w:rPr>
              <w:t>avec</w:t>
            </w:r>
            <w:r w:rsidR="00B02378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73" w:rsidRDefault="00BF5E73">
      <w:r>
        <w:separator/>
      </w:r>
    </w:p>
  </w:endnote>
  <w:endnote w:type="continuationSeparator" w:id="0">
    <w:p w:rsidR="00BF5E73" w:rsidRDefault="00BF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73" w:rsidRDefault="00BF5E73">
      <w:r>
        <w:separator/>
      </w:r>
    </w:p>
  </w:footnote>
  <w:footnote w:type="continuationSeparator" w:id="0">
    <w:p w:rsidR="00BF5E73" w:rsidRDefault="00BF5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73" w:rsidRDefault="00BF5E7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4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BF5E73" w:rsidRDefault="00BF5E73" w:rsidP="008F53F3">
    <w:pPr>
      <w:rPr>
        <w:szCs w:val="24"/>
      </w:rPr>
    </w:pPr>
  </w:p>
  <w:p w:rsidR="00BF5E73" w:rsidRDefault="00BF5E73" w:rsidP="008F53F3">
    <w:pPr>
      <w:rPr>
        <w:szCs w:val="24"/>
      </w:rPr>
    </w:pPr>
  </w:p>
  <w:p w:rsidR="00BF5E73" w:rsidRDefault="00BF5E7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36356</w:t>
    </w:r>
    <w:r>
      <w:rPr>
        <w:szCs w:val="24"/>
      </w:rPr>
      <w:t>     </w:t>
    </w:r>
  </w:p>
  <w:p w:rsidR="00BF5E73" w:rsidRDefault="00BF5E7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120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7860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2378"/>
    <w:rsid w:val="00B158E3"/>
    <w:rsid w:val="00B408F8"/>
    <w:rsid w:val="00B5078E"/>
    <w:rsid w:val="00B60EDC"/>
    <w:rsid w:val="00BC39BE"/>
    <w:rsid w:val="00BD4E4C"/>
    <w:rsid w:val="00BF5E73"/>
    <w:rsid w:val="00BF7644"/>
    <w:rsid w:val="00C1285B"/>
    <w:rsid w:val="00C173B0"/>
    <w:rsid w:val="00C2612E"/>
    <w:rsid w:val="00CE249F"/>
    <w:rsid w:val="00CF17D0"/>
    <w:rsid w:val="00D4177D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2015-06-17T14:27:00Z</dcterms:created>
  <dcterms:modified xsi:type="dcterms:W3CDTF">2015-06-17T14:59:00Z</dcterms:modified>
</cp:coreProperties>
</file>