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316D48" w:rsidP="008262A3">
            <w:r>
              <w:t>September 24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16D48">
            <w:pPr>
              <w:rPr>
                <w:lang w:val="en-US"/>
              </w:rPr>
            </w:pPr>
            <w:r>
              <w:t xml:space="preserve">Le </w:t>
            </w:r>
            <w:r w:rsidR="00316D48">
              <w:t>24</w:t>
            </w:r>
            <w:r>
              <w:t xml:space="preserve"> septembre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3744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6D48">
              <w:rPr>
                <w:lang w:val="fr-CA"/>
              </w:rPr>
              <w:t>La juge en chef McLachlin et les juges Wagner et Gascon</w:t>
            </w:r>
          </w:p>
        </w:tc>
      </w:tr>
      <w:tr w:rsidR="00C2612E" w:rsidRPr="00F3744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16D4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16D4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50FBE" w:rsidRDefault="00316D48">
            <w:pPr>
              <w:pStyle w:val="SCCLsocPrefix"/>
            </w:pPr>
            <w:r>
              <w:t>BETWEEN:</w:t>
            </w:r>
            <w:r>
              <w:br/>
            </w:r>
          </w:p>
          <w:p w:rsidR="00750FBE" w:rsidRDefault="00316D48">
            <w:pPr>
              <w:pStyle w:val="SCCLsocParty"/>
            </w:pPr>
            <w:proofErr w:type="spellStart"/>
            <w:r>
              <w:t>Ledcor</w:t>
            </w:r>
            <w:proofErr w:type="spellEnd"/>
            <w:r>
              <w:t xml:space="preserve"> Construction Limited</w:t>
            </w:r>
            <w:r>
              <w:br/>
            </w:r>
          </w:p>
          <w:p w:rsidR="00750FBE" w:rsidRDefault="00316D48">
            <w:pPr>
              <w:pStyle w:val="SCCLsocPartyRole"/>
            </w:pPr>
            <w:r>
              <w:t>Applicant</w:t>
            </w:r>
            <w:r>
              <w:br/>
            </w:r>
          </w:p>
          <w:p w:rsidR="00750FBE" w:rsidRDefault="00316D48">
            <w:pPr>
              <w:pStyle w:val="SCCLsocVersus"/>
            </w:pPr>
            <w:r>
              <w:t>- and -</w:t>
            </w:r>
            <w:r>
              <w:br/>
            </w:r>
          </w:p>
          <w:p w:rsidR="00750FBE" w:rsidRDefault="00316D48">
            <w:pPr>
              <w:pStyle w:val="SCCLsocParty"/>
            </w:pPr>
            <w:r>
              <w:t xml:space="preserve">Northbridge Indemnity Insurance Company, Royal &amp; Sun Alliance Insurance Company of Canada and </w:t>
            </w:r>
            <w:proofErr w:type="spellStart"/>
            <w:r>
              <w:t>Chartis</w:t>
            </w:r>
            <w:proofErr w:type="spellEnd"/>
            <w:r>
              <w:t xml:space="preserve"> Insurance Company of Canada</w:t>
            </w:r>
            <w:r>
              <w:br/>
            </w:r>
          </w:p>
          <w:p w:rsidR="00750FBE" w:rsidRDefault="00316D48">
            <w:pPr>
              <w:pStyle w:val="SCCLsocPartyRole"/>
            </w:pPr>
            <w:r>
              <w:t>Respondents</w:t>
            </w:r>
            <w:r>
              <w:br/>
            </w:r>
          </w:p>
          <w:p w:rsidR="00750FBE" w:rsidRDefault="00316D4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50FBE" w:rsidRDefault="00316D48">
            <w:pPr>
              <w:pStyle w:val="SCCLsocParty"/>
            </w:pPr>
            <w:r>
              <w:t>Station Lands Ltd.</w:t>
            </w:r>
            <w:r>
              <w:br/>
            </w:r>
          </w:p>
          <w:p w:rsidR="00750FBE" w:rsidRDefault="00316D48">
            <w:pPr>
              <w:pStyle w:val="SCCLsocPartyRole"/>
            </w:pPr>
            <w:r>
              <w:t>Applicant</w:t>
            </w:r>
            <w:r>
              <w:br/>
            </w:r>
          </w:p>
          <w:p w:rsidR="00316D48" w:rsidRDefault="00316D48">
            <w:pPr>
              <w:pStyle w:val="SCCLsocVersus"/>
            </w:pPr>
            <w:r>
              <w:t>- and –</w:t>
            </w:r>
          </w:p>
          <w:p w:rsidR="00316D48" w:rsidRDefault="00316D48">
            <w:pPr>
              <w:pStyle w:val="SCCLsocVersus"/>
            </w:pPr>
          </w:p>
          <w:p w:rsidR="00750FBE" w:rsidRDefault="00316D48">
            <w:pPr>
              <w:pStyle w:val="SCCLsocVersus"/>
            </w:pPr>
            <w:r>
              <w:br/>
            </w:r>
          </w:p>
          <w:p w:rsidR="00750FBE" w:rsidRDefault="00316D48">
            <w:pPr>
              <w:pStyle w:val="SCCLsocParty"/>
            </w:pPr>
            <w:r>
              <w:lastRenderedPageBreak/>
              <w:t>Commonwealth Insurance Company, GCAN Insurance Company and American Home Assurance Company</w:t>
            </w:r>
            <w:r>
              <w:br/>
            </w:r>
          </w:p>
          <w:p w:rsidR="00750FBE" w:rsidRDefault="00316D4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50FBE" w:rsidRPr="00316D48" w:rsidRDefault="00316D48">
            <w:pPr>
              <w:pStyle w:val="SCCLsocPrefix"/>
              <w:rPr>
                <w:lang w:val="fr-CA"/>
              </w:rPr>
            </w:pPr>
            <w:r w:rsidRPr="00316D48">
              <w:rPr>
                <w:lang w:val="fr-CA"/>
              </w:rPr>
              <w:t>ENTRE :</w:t>
            </w:r>
            <w:r w:rsidRPr="00316D48">
              <w:rPr>
                <w:lang w:val="fr-CA"/>
              </w:rPr>
              <w:br/>
            </w:r>
          </w:p>
          <w:p w:rsidR="00750FBE" w:rsidRPr="00316D48" w:rsidRDefault="00316D48">
            <w:pPr>
              <w:pStyle w:val="SCCLsocParty"/>
              <w:rPr>
                <w:lang w:val="fr-CA"/>
              </w:rPr>
            </w:pPr>
            <w:proofErr w:type="spellStart"/>
            <w:r w:rsidRPr="00316D48">
              <w:rPr>
                <w:lang w:val="fr-CA"/>
              </w:rPr>
              <w:t>Ledcor</w:t>
            </w:r>
            <w:proofErr w:type="spellEnd"/>
            <w:r w:rsidRPr="00316D48">
              <w:rPr>
                <w:lang w:val="fr-CA"/>
              </w:rPr>
              <w:t xml:space="preserve"> Construction Limited</w:t>
            </w:r>
            <w:r w:rsidRPr="00316D48">
              <w:rPr>
                <w:lang w:val="fr-CA"/>
              </w:rPr>
              <w:br/>
            </w:r>
          </w:p>
          <w:p w:rsidR="00750FBE" w:rsidRPr="00316D48" w:rsidRDefault="00316D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16D48">
              <w:rPr>
                <w:lang w:val="fr-CA"/>
              </w:rPr>
              <w:br/>
            </w:r>
          </w:p>
          <w:p w:rsidR="00750FBE" w:rsidRPr="00316D48" w:rsidRDefault="00316D48">
            <w:pPr>
              <w:pStyle w:val="SCCLsocVersus"/>
              <w:rPr>
                <w:lang w:val="fr-CA"/>
              </w:rPr>
            </w:pPr>
            <w:r w:rsidRPr="00316D48">
              <w:rPr>
                <w:lang w:val="fr-CA"/>
              </w:rPr>
              <w:t>- et -</w:t>
            </w:r>
            <w:r w:rsidRPr="00316D48">
              <w:rPr>
                <w:lang w:val="fr-CA"/>
              </w:rPr>
              <w:br/>
            </w:r>
          </w:p>
          <w:p w:rsidR="00750FBE" w:rsidRPr="00316D48" w:rsidRDefault="00316D48">
            <w:pPr>
              <w:pStyle w:val="SCCLsocParty"/>
              <w:rPr>
                <w:lang w:val="fr-CA"/>
              </w:rPr>
            </w:pPr>
            <w:r w:rsidRPr="00316D48">
              <w:rPr>
                <w:lang w:val="fr-CA"/>
              </w:rPr>
              <w:t xml:space="preserve">Société d'assurance d'indemnisation </w:t>
            </w:r>
            <w:proofErr w:type="spellStart"/>
            <w:r w:rsidRPr="00316D48">
              <w:rPr>
                <w:lang w:val="fr-CA"/>
              </w:rPr>
              <w:t>Northbridge</w:t>
            </w:r>
            <w:proofErr w:type="spellEnd"/>
            <w:r w:rsidRPr="00316D48">
              <w:rPr>
                <w:lang w:val="fr-CA"/>
              </w:rPr>
              <w:t>, Royal &amp; Sun Alliance du Canada, société d'assurance</w:t>
            </w:r>
            <w:r w:rsidR="009C0D09">
              <w:rPr>
                <w:lang w:val="fr-CA"/>
              </w:rPr>
              <w:t>s</w:t>
            </w:r>
            <w:r w:rsidRPr="00316D48">
              <w:rPr>
                <w:lang w:val="fr-CA"/>
              </w:rPr>
              <w:t xml:space="preserve"> et </w:t>
            </w:r>
            <w:r w:rsidR="009C0D09">
              <w:rPr>
                <w:lang w:val="fr-CA"/>
              </w:rPr>
              <w:t xml:space="preserve">Compagnie d’assurance </w:t>
            </w:r>
            <w:proofErr w:type="spellStart"/>
            <w:r w:rsidR="009C0D09">
              <w:rPr>
                <w:lang w:val="fr-CA"/>
              </w:rPr>
              <w:t>Chartis</w:t>
            </w:r>
            <w:proofErr w:type="spellEnd"/>
            <w:r w:rsidR="009C0D09">
              <w:rPr>
                <w:lang w:val="fr-CA"/>
              </w:rPr>
              <w:t xml:space="preserve"> du Canada</w:t>
            </w:r>
            <w:r w:rsidRPr="00316D48">
              <w:rPr>
                <w:lang w:val="fr-CA"/>
              </w:rPr>
              <w:br/>
            </w:r>
          </w:p>
          <w:p w:rsidR="00750FBE" w:rsidRPr="00316D48" w:rsidRDefault="00316D4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316D48">
              <w:rPr>
                <w:lang w:val="fr-CA"/>
              </w:rPr>
              <w:t>s</w:t>
            </w:r>
            <w:r w:rsidRPr="00316D48">
              <w:rPr>
                <w:lang w:val="fr-CA"/>
              </w:rPr>
              <w:br/>
            </w:r>
          </w:p>
          <w:p w:rsidR="00750FBE" w:rsidRPr="00316D48" w:rsidRDefault="00316D48">
            <w:pPr>
              <w:pStyle w:val="SCCLsocSubfileSeparator"/>
              <w:rPr>
                <w:lang w:val="fr-CA"/>
              </w:rPr>
            </w:pPr>
            <w:r w:rsidRPr="00316D48">
              <w:rPr>
                <w:lang w:val="fr-CA"/>
              </w:rPr>
              <w:t>ET ENTRE :</w:t>
            </w:r>
            <w:r w:rsidRPr="00316D48">
              <w:rPr>
                <w:lang w:val="fr-CA"/>
              </w:rPr>
              <w:br/>
            </w:r>
          </w:p>
          <w:p w:rsidR="00750FBE" w:rsidRPr="00316D48" w:rsidRDefault="00316D48">
            <w:pPr>
              <w:pStyle w:val="SCCLsocParty"/>
              <w:rPr>
                <w:lang w:val="fr-CA"/>
              </w:rPr>
            </w:pPr>
            <w:r w:rsidRPr="00316D48">
              <w:rPr>
                <w:lang w:val="fr-CA"/>
              </w:rPr>
              <w:t>Station Lands Ltd.</w:t>
            </w:r>
            <w:r w:rsidRPr="00316D48">
              <w:rPr>
                <w:lang w:val="fr-CA"/>
              </w:rPr>
              <w:br/>
            </w:r>
          </w:p>
          <w:p w:rsidR="00750FBE" w:rsidRPr="009C0D09" w:rsidRDefault="00316D48">
            <w:pPr>
              <w:pStyle w:val="SCCLsocPartyRole"/>
            </w:pPr>
            <w:proofErr w:type="spellStart"/>
            <w:r w:rsidRPr="009C0D09">
              <w:t>Demanderesse</w:t>
            </w:r>
            <w:proofErr w:type="spellEnd"/>
            <w:r w:rsidRPr="009C0D09">
              <w:br/>
            </w:r>
          </w:p>
          <w:p w:rsidR="00750FBE" w:rsidRDefault="00316D48">
            <w:pPr>
              <w:pStyle w:val="SCCLsocVersus"/>
            </w:pPr>
            <w:r>
              <w:t>- et –</w:t>
            </w:r>
          </w:p>
          <w:p w:rsidR="00316D48" w:rsidRDefault="00316D48" w:rsidP="00316D48"/>
          <w:p w:rsidR="00316D48" w:rsidRDefault="00316D48" w:rsidP="00316D48"/>
          <w:p w:rsidR="00316D48" w:rsidRPr="00316D48" w:rsidRDefault="00316D48" w:rsidP="00316D48"/>
          <w:p w:rsidR="00750FBE" w:rsidRDefault="00316D48">
            <w:pPr>
              <w:pStyle w:val="SCCLsocParty"/>
            </w:pPr>
            <w:r>
              <w:lastRenderedPageBreak/>
              <w:t xml:space="preserve">Commonwealth Insurance Company, GCAN Insurance Company </w:t>
            </w:r>
            <w:r w:rsidR="00227589">
              <w:t>et</w:t>
            </w:r>
            <w:r>
              <w:t xml:space="preserve"> American Home Assurance Company</w:t>
            </w:r>
            <w:r>
              <w:br/>
            </w:r>
          </w:p>
          <w:p w:rsidR="00750FBE" w:rsidRDefault="00316D48" w:rsidP="00316D48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3744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16D48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227589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1303-0272-AC, 2015 ABCA 121</w:t>
            </w:r>
            <w:r w:rsidRPr="006E7BAE">
              <w:t xml:space="preserve">, dated </w:t>
            </w:r>
            <w:r>
              <w:t>March 27, 2015</w:t>
            </w:r>
            <w:r w:rsidR="00316D48">
              <w:t>,</w:t>
            </w:r>
            <w:r w:rsidR="00227589">
              <w:t xml:space="preserve"> are</w:t>
            </w:r>
            <w:r w:rsidRPr="006E7BAE">
              <w:t xml:space="preserve"> </w:t>
            </w:r>
            <w:r w:rsidR="00316D48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2758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227589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22758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16D48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316D48">
              <w:rPr>
                <w:lang w:val="fr-CA"/>
              </w:rPr>
              <w:t>1303-0272-AC, 2015 ABCA 121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6D48">
              <w:rPr>
                <w:lang w:val="fr-CA"/>
              </w:rPr>
              <w:t>27 mars 2015</w:t>
            </w:r>
            <w:r w:rsidR="00227589">
              <w:rPr>
                <w:lang w:val="fr-CA"/>
              </w:rPr>
              <w:t>, sont</w:t>
            </w:r>
            <w:r w:rsidRPr="006E7BAE">
              <w:rPr>
                <w:lang w:val="fr-CA"/>
              </w:rPr>
              <w:t xml:space="preserve"> </w:t>
            </w:r>
            <w:r w:rsidR="00316D48">
              <w:rPr>
                <w:lang w:val="fr-CA"/>
              </w:rPr>
              <w:t>accueillie</w:t>
            </w:r>
            <w:r w:rsidR="00227589">
              <w:rPr>
                <w:lang w:val="fr-CA"/>
              </w:rPr>
              <w:t>s</w:t>
            </w:r>
            <w:r w:rsidR="00316D48">
              <w:rPr>
                <w:lang w:val="fr-CA"/>
              </w:rPr>
              <w:t xml:space="preserve"> avec d</w:t>
            </w:r>
            <w:r w:rsidR="00316D48">
              <w:rPr>
                <w:rFonts w:cs="Times New Roman"/>
                <w:lang w:val="fr-CA"/>
              </w:rPr>
              <w:t>é</w:t>
            </w:r>
            <w:r w:rsidR="00316D48">
              <w:rPr>
                <w:lang w:val="fr-CA"/>
              </w:rPr>
              <w:t xml:space="preserve">pens </w:t>
            </w:r>
            <w:r w:rsidR="00227589">
              <w:rPr>
                <w:rFonts w:cs="Times New Roman"/>
                <w:lang w:val="fr-CA"/>
              </w:rPr>
              <w:t>selon l’issue de la cause</w:t>
            </w:r>
            <w:r w:rsidR="00316D48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F37446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F37446" w:rsidRPr="00D83B8C" w:rsidRDefault="00F37446" w:rsidP="00417FB7">
      <w:pPr>
        <w:jc w:val="center"/>
        <w:rPr>
          <w:lang w:val="fr-CA"/>
        </w:rPr>
      </w:pPr>
      <w:r>
        <w:rPr>
          <w:lang w:val="fr-CA"/>
        </w:rPr>
        <w:t>J.C.S.C.</w:t>
      </w:r>
      <w:bookmarkStart w:id="1" w:name="_GoBack"/>
      <w:bookmarkEnd w:id="1"/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50F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50FBE" w:rsidRPr="00417FB7">
      <w:rPr>
        <w:szCs w:val="24"/>
      </w:rPr>
      <w:fldChar w:fldCharType="separate"/>
    </w:r>
    <w:r w:rsidR="00F37446">
      <w:rPr>
        <w:noProof/>
        <w:szCs w:val="24"/>
      </w:rPr>
      <w:t>2</w:t>
    </w:r>
    <w:r w:rsidR="00750F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7589"/>
    <w:rsid w:val="002523DE"/>
    <w:rsid w:val="002568D3"/>
    <w:rsid w:val="0027284C"/>
    <w:rsid w:val="002B5FA6"/>
    <w:rsid w:val="002C6423"/>
    <w:rsid w:val="002D2D44"/>
    <w:rsid w:val="0031097F"/>
    <w:rsid w:val="0031165C"/>
    <w:rsid w:val="00316D48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0FB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0D09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7446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2015-09-23T12:44:00Z</dcterms:created>
  <dcterms:modified xsi:type="dcterms:W3CDTF">2015-09-23T12:44:00Z</dcterms:modified>
</cp:coreProperties>
</file>