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36432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:rsidTr="00C173B0">
        <w:tc>
          <w:tcPr>
            <w:tcW w:w="2269" w:type="pct"/>
          </w:tcPr>
          <w:p w:rsidR="00417FB7" w:rsidRPr="006E7BAE" w:rsidRDefault="00B328CD" w:rsidP="0073267A">
            <w:r>
              <w:t xml:space="preserve">September </w:t>
            </w:r>
            <w:r w:rsidR="0073267A">
              <w:t>24</w:t>
            </w:r>
            <w:r>
              <w:t>, 2015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B328CD" w:rsidP="0073267A">
            <w:pPr>
              <w:rPr>
                <w:lang w:val="en-US"/>
              </w:rPr>
            </w:pPr>
            <w:r>
              <w:t xml:space="preserve">Le </w:t>
            </w:r>
            <w:r w:rsidR="0073267A">
              <w:t>24</w:t>
            </w:r>
            <w:r>
              <w:t xml:space="preserve"> septembre 2015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73267A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Karakatsanis and Côté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3267A">
              <w:rPr>
                <w:lang w:val="fr-CA"/>
              </w:rPr>
              <w:t>Les juges Abella, Karakatsanis et Côté</w:t>
            </w:r>
          </w:p>
        </w:tc>
      </w:tr>
      <w:tr w:rsidR="00C2612E" w:rsidRPr="0073267A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3267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3267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AD46B9" w:rsidRDefault="00F218CC">
            <w:pPr>
              <w:pStyle w:val="SCCLsocPrefix"/>
            </w:pPr>
            <w:r>
              <w:t>BETWEEN:</w:t>
            </w:r>
            <w:r>
              <w:br/>
            </w:r>
          </w:p>
          <w:p w:rsidR="00AD46B9" w:rsidRDefault="00F218CC">
            <w:pPr>
              <w:pStyle w:val="SCCLsocParty"/>
            </w:pPr>
            <w:r>
              <w:t>Mary Hodutu</w:t>
            </w:r>
            <w:r>
              <w:br/>
            </w:r>
          </w:p>
          <w:p w:rsidR="00AD46B9" w:rsidRDefault="00F218CC">
            <w:pPr>
              <w:pStyle w:val="SCCLsocPartyRole"/>
            </w:pPr>
            <w:r>
              <w:t>Applicant</w:t>
            </w:r>
            <w:r>
              <w:br/>
            </w:r>
          </w:p>
          <w:p w:rsidR="00AD46B9" w:rsidRDefault="00F218CC">
            <w:pPr>
              <w:pStyle w:val="SCCLsocVersus"/>
            </w:pPr>
            <w:r>
              <w:t>- and -</w:t>
            </w:r>
            <w:r>
              <w:br/>
            </w:r>
          </w:p>
          <w:p w:rsidR="00AD46B9" w:rsidRDefault="00F218CC">
            <w:pPr>
              <w:pStyle w:val="SCCLsocParty"/>
            </w:pPr>
            <w:r>
              <w:t>Joseph Bulger, Bohdan Kryshtalskyj, Karl Lederman, Jolanta Maj, John Kennedy, Jack Zosky, Andy Wong, Giovanni Delevadova, Paul Hu, Carmen Petrikowski, David Rawson and Victor Moncarz</w:t>
            </w:r>
            <w:r>
              <w:br/>
            </w:r>
          </w:p>
          <w:p w:rsidR="00AD46B9" w:rsidRDefault="00F218C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AD46B9" w:rsidRPr="0073267A" w:rsidRDefault="00F218CC">
            <w:pPr>
              <w:pStyle w:val="SCCLsocPrefix"/>
              <w:rPr>
                <w:lang w:val="fr-CA"/>
              </w:rPr>
            </w:pPr>
            <w:r w:rsidRPr="0073267A">
              <w:rPr>
                <w:lang w:val="fr-CA"/>
              </w:rPr>
              <w:t>ENTRE :</w:t>
            </w:r>
            <w:r w:rsidRPr="0073267A">
              <w:rPr>
                <w:lang w:val="fr-CA"/>
              </w:rPr>
              <w:br/>
            </w:r>
          </w:p>
          <w:p w:rsidR="00AD46B9" w:rsidRPr="0073267A" w:rsidRDefault="00F218CC">
            <w:pPr>
              <w:pStyle w:val="SCCLsocParty"/>
              <w:rPr>
                <w:lang w:val="fr-CA"/>
              </w:rPr>
            </w:pPr>
            <w:r w:rsidRPr="0073267A">
              <w:rPr>
                <w:lang w:val="fr-CA"/>
              </w:rPr>
              <w:t>Mary Hodutu</w:t>
            </w:r>
            <w:r w:rsidRPr="0073267A">
              <w:rPr>
                <w:lang w:val="fr-CA"/>
              </w:rPr>
              <w:br/>
            </w:r>
          </w:p>
          <w:p w:rsidR="00AD46B9" w:rsidRPr="0073267A" w:rsidRDefault="00F218CC">
            <w:pPr>
              <w:pStyle w:val="SCCLsocPartyRole"/>
              <w:rPr>
                <w:lang w:val="fr-CA"/>
              </w:rPr>
            </w:pPr>
            <w:r w:rsidRPr="0073267A">
              <w:rPr>
                <w:lang w:val="fr-CA"/>
              </w:rPr>
              <w:t>Demanderesse</w:t>
            </w:r>
            <w:r w:rsidRPr="0073267A">
              <w:rPr>
                <w:lang w:val="fr-CA"/>
              </w:rPr>
              <w:br/>
            </w:r>
          </w:p>
          <w:p w:rsidR="00AD46B9" w:rsidRPr="0073267A" w:rsidRDefault="00F218CC">
            <w:pPr>
              <w:pStyle w:val="SCCLsocVersus"/>
              <w:rPr>
                <w:lang w:val="fr-CA"/>
              </w:rPr>
            </w:pPr>
            <w:r w:rsidRPr="0073267A">
              <w:rPr>
                <w:lang w:val="fr-CA"/>
              </w:rPr>
              <w:t>- et -</w:t>
            </w:r>
            <w:r w:rsidRPr="0073267A">
              <w:rPr>
                <w:lang w:val="fr-CA"/>
              </w:rPr>
              <w:br/>
            </w:r>
          </w:p>
          <w:p w:rsidR="00AD46B9" w:rsidRPr="0073267A" w:rsidRDefault="00F218CC">
            <w:pPr>
              <w:pStyle w:val="SCCLsocParty"/>
              <w:rPr>
                <w:lang w:val="fr-CA"/>
              </w:rPr>
            </w:pPr>
            <w:r w:rsidRPr="0073267A">
              <w:rPr>
                <w:lang w:val="fr-CA"/>
              </w:rPr>
              <w:t xml:space="preserve">Joseph Bulger, Bohdan Kryshtalskyj, Karl Lederman, Jolanta Maj, John Kennedy, Jack Zosky, Andy Wong, Giovanni Delevadova, Paul Hu, Carmen Petrikowski, David Rawson </w:t>
            </w:r>
            <w:r w:rsidR="0073267A">
              <w:rPr>
                <w:lang w:val="fr-CA"/>
              </w:rPr>
              <w:t>et</w:t>
            </w:r>
            <w:r w:rsidRPr="0073267A">
              <w:rPr>
                <w:lang w:val="fr-CA"/>
              </w:rPr>
              <w:t xml:space="preserve"> Victor Moncarz</w:t>
            </w:r>
            <w:r w:rsidRPr="0073267A">
              <w:rPr>
                <w:lang w:val="fr-CA"/>
              </w:rPr>
              <w:br/>
            </w:r>
          </w:p>
          <w:p w:rsidR="00F218CC" w:rsidRDefault="00F218CC" w:rsidP="0073267A">
            <w:pPr>
              <w:pStyle w:val="SCCLsocPartyRole"/>
            </w:pPr>
          </w:p>
          <w:p w:rsidR="00AD46B9" w:rsidRDefault="00F218CC" w:rsidP="0073267A">
            <w:pPr>
              <w:pStyle w:val="SCCLsocPartyRole"/>
            </w:pPr>
            <w:r>
              <w:t>Intimés</w:t>
            </w:r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73267A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218CC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C59287, 2015 ONCA 160</w:t>
            </w:r>
            <w:r w:rsidRPr="006E7BAE">
              <w:t xml:space="preserve">, dated </w:t>
            </w:r>
            <w:r>
              <w:t>March 3, 2015</w:t>
            </w:r>
            <w:r w:rsidR="00F218CC">
              <w:t>,</w:t>
            </w:r>
            <w:r w:rsidRPr="006E7BAE">
              <w:t xml:space="preserve"> is </w:t>
            </w:r>
            <w:r w:rsidR="00F218CC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218CC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3267A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73267A">
              <w:rPr>
                <w:lang w:val="fr-CA"/>
              </w:rPr>
              <w:t>C59287, 2015 ONCA 160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3267A">
              <w:rPr>
                <w:lang w:val="fr-CA"/>
              </w:rPr>
              <w:t>3 mars 2015</w:t>
            </w:r>
            <w:r w:rsidRPr="006E7BAE">
              <w:rPr>
                <w:lang w:val="fr-CA"/>
              </w:rPr>
              <w:t xml:space="preserve">, est </w:t>
            </w:r>
            <w:r w:rsidR="00F218CC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F218CC" w:rsidRDefault="00F218CC" w:rsidP="00417FB7">
      <w:pPr>
        <w:jc w:val="center"/>
        <w:rPr>
          <w:lang w:val="fr-CA"/>
        </w:rPr>
      </w:pPr>
    </w:p>
    <w:p w:rsidR="00F218CC" w:rsidRDefault="00F218C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F218CC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F218CC">
      <w:headerReference w:type="default" r:id="rId6"/>
      <w:pgSz w:w="12240" w:h="15840"/>
      <w:pgMar w:top="1440" w:right="1440" w:bottom="90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CD" w:rsidRDefault="00B328CD">
      <w:r>
        <w:separator/>
      </w:r>
    </w:p>
  </w:endnote>
  <w:endnote w:type="continuationSeparator" w:id="0">
    <w:p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CD" w:rsidRDefault="00B328CD">
      <w:r>
        <w:separator/>
      </w:r>
    </w:p>
  </w:footnote>
  <w:footnote w:type="continuationSeparator" w:id="0">
    <w:p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F218C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36432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101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267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D46B9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218CC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2015-09-04T18:14:00Z</dcterms:created>
  <dcterms:modified xsi:type="dcterms:W3CDTF">2015-09-04T18:14:00Z</dcterms:modified>
</cp:coreProperties>
</file>