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October 1</w:t>
            </w:r>
            <w:r w:rsidR="00437A07">
              <w:t>5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>Le 1</w:t>
            </w:r>
            <w:r w:rsidR="00437A07">
              <w:t>5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195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7A07">
              <w:rPr>
                <w:lang w:val="fr-FR"/>
              </w:rPr>
              <w:t xml:space="preserve">La juge en chef McLachlin et les juges </w:t>
            </w:r>
            <w:proofErr w:type="spellStart"/>
            <w:r w:rsidRPr="00437A07">
              <w:rPr>
                <w:lang w:val="fr-FR"/>
              </w:rPr>
              <w:t>Moldaver</w:t>
            </w:r>
            <w:proofErr w:type="spellEnd"/>
            <w:r w:rsidRPr="00437A07">
              <w:rPr>
                <w:lang w:val="fr-FR"/>
              </w:rPr>
              <w:t xml:space="preserve"> et Gascon</w:t>
            </w:r>
          </w:p>
        </w:tc>
      </w:tr>
      <w:tr w:rsidR="00C2612E" w:rsidRPr="00DE19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7A0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7A0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C05D7" w:rsidRDefault="00035AE7">
            <w:pPr>
              <w:pStyle w:val="SCCLsocPrefix"/>
            </w:pPr>
            <w:r>
              <w:t>BETWEEN:</w:t>
            </w:r>
            <w:r>
              <w:br/>
            </w:r>
          </w:p>
          <w:p w:rsidR="003C05D7" w:rsidRDefault="00035AE7">
            <w:pPr>
              <w:pStyle w:val="SCCLsocParty"/>
            </w:pPr>
            <w:r>
              <w:t>Reza Chowdhury</w:t>
            </w:r>
            <w:r>
              <w:br/>
            </w:r>
          </w:p>
          <w:p w:rsidR="003C05D7" w:rsidRDefault="00035AE7">
            <w:pPr>
              <w:pStyle w:val="SCCLsocPartyRole"/>
            </w:pPr>
            <w:r>
              <w:t>Applicant</w:t>
            </w:r>
            <w:r>
              <w:br/>
            </w:r>
          </w:p>
          <w:p w:rsidR="003C05D7" w:rsidRDefault="00035AE7">
            <w:pPr>
              <w:pStyle w:val="SCCLsocVersus"/>
            </w:pPr>
            <w:r>
              <w:t>- and -</w:t>
            </w:r>
            <w:r>
              <w:br/>
            </w:r>
          </w:p>
          <w:p w:rsidR="003C05D7" w:rsidRDefault="00035AE7">
            <w:pPr>
              <w:pStyle w:val="SCCLsocParty"/>
            </w:pPr>
            <w:r>
              <w:t xml:space="preserve">Tina </w:t>
            </w:r>
            <w:proofErr w:type="spellStart"/>
            <w:r>
              <w:t>Argenti</w:t>
            </w:r>
            <w:proofErr w:type="spellEnd"/>
            <w:r>
              <w:t xml:space="preserve">, as Executrix of the Last Will &amp; Testament of Peter </w:t>
            </w:r>
            <w:proofErr w:type="spellStart"/>
            <w:r>
              <w:t>Argenti</w:t>
            </w:r>
            <w:proofErr w:type="spellEnd"/>
            <w:r>
              <w:t xml:space="preserve">, also known as </w:t>
            </w:r>
            <w:proofErr w:type="spellStart"/>
            <w:r>
              <w:t>Narciso</w:t>
            </w:r>
            <w:proofErr w:type="spellEnd"/>
            <w:r>
              <w:t xml:space="preserve"> </w:t>
            </w:r>
            <w:proofErr w:type="spellStart"/>
            <w:r>
              <w:t>Argenti</w:t>
            </w:r>
            <w:proofErr w:type="spellEnd"/>
            <w:r>
              <w:t xml:space="preserve"> and Peter </w:t>
            </w:r>
            <w:proofErr w:type="spellStart"/>
            <w:r>
              <w:t>Narciso</w:t>
            </w:r>
            <w:proofErr w:type="spellEnd"/>
            <w:r>
              <w:t xml:space="preserve"> </w:t>
            </w:r>
            <w:proofErr w:type="spellStart"/>
            <w:r>
              <w:t>Argenti</w:t>
            </w:r>
            <w:proofErr w:type="spellEnd"/>
            <w:r>
              <w:t xml:space="preserve">, and Peter </w:t>
            </w:r>
            <w:proofErr w:type="spellStart"/>
            <w:r>
              <w:t>Narcisco</w:t>
            </w:r>
            <w:proofErr w:type="spellEnd"/>
            <w:r>
              <w:t xml:space="preserve"> </w:t>
            </w:r>
            <w:proofErr w:type="spellStart"/>
            <w:r>
              <w:t>Argenti</w:t>
            </w:r>
            <w:proofErr w:type="spellEnd"/>
            <w:r>
              <w:t xml:space="preserve">, and </w:t>
            </w:r>
            <w:proofErr w:type="spellStart"/>
            <w:r>
              <w:t>Narcisco</w:t>
            </w:r>
            <w:proofErr w:type="spellEnd"/>
            <w:r>
              <w:t xml:space="preserve"> Peter </w:t>
            </w:r>
            <w:proofErr w:type="spellStart"/>
            <w:r>
              <w:t>Argenti</w:t>
            </w:r>
            <w:proofErr w:type="spellEnd"/>
            <w:r>
              <w:t xml:space="preserve">, Deceased, </w:t>
            </w:r>
            <w:r w:rsidR="00DE195C">
              <w:t xml:space="preserve">Tina </w:t>
            </w:r>
            <w:proofErr w:type="spellStart"/>
            <w:r w:rsidR="00DE195C">
              <w:t>Argenti</w:t>
            </w:r>
            <w:proofErr w:type="spellEnd"/>
            <w:r w:rsidR="00DE195C">
              <w:t xml:space="preserve">, </w:t>
            </w:r>
            <w:r>
              <w:t xml:space="preserve">Anne </w:t>
            </w:r>
            <w:proofErr w:type="spellStart"/>
            <w:r>
              <w:t>Argenti</w:t>
            </w:r>
            <w:proofErr w:type="spellEnd"/>
            <w:r>
              <w:t xml:space="preserve"> and Diane </w:t>
            </w:r>
            <w:proofErr w:type="spellStart"/>
            <w:r>
              <w:t>Argenti</w:t>
            </w:r>
            <w:proofErr w:type="spellEnd"/>
            <w:r>
              <w:br/>
            </w:r>
          </w:p>
          <w:p w:rsidR="00DE195C" w:rsidRDefault="00DE195C">
            <w:pPr>
              <w:pStyle w:val="SCCLsocPartyRole"/>
            </w:pPr>
          </w:p>
          <w:p w:rsidR="003C05D7" w:rsidRDefault="00035A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C05D7" w:rsidRPr="00437A07" w:rsidRDefault="00035AE7">
            <w:pPr>
              <w:pStyle w:val="SCCLsocPrefix"/>
              <w:rPr>
                <w:lang w:val="fr-FR"/>
              </w:rPr>
            </w:pPr>
            <w:r w:rsidRPr="00437A07">
              <w:rPr>
                <w:lang w:val="fr-FR"/>
              </w:rPr>
              <w:t>ENTRE :</w:t>
            </w:r>
            <w:r w:rsidRPr="00437A07">
              <w:rPr>
                <w:lang w:val="fr-FR"/>
              </w:rPr>
              <w:br/>
            </w:r>
          </w:p>
          <w:p w:rsidR="003C05D7" w:rsidRPr="00437A07" w:rsidRDefault="00035AE7">
            <w:pPr>
              <w:pStyle w:val="SCCLsocParty"/>
              <w:rPr>
                <w:lang w:val="fr-FR"/>
              </w:rPr>
            </w:pPr>
            <w:r w:rsidRPr="00437A07">
              <w:rPr>
                <w:lang w:val="fr-FR"/>
              </w:rPr>
              <w:t xml:space="preserve">Reza </w:t>
            </w:r>
            <w:proofErr w:type="spellStart"/>
            <w:r w:rsidRPr="00437A07">
              <w:rPr>
                <w:lang w:val="fr-FR"/>
              </w:rPr>
              <w:t>Chowdhury</w:t>
            </w:r>
            <w:proofErr w:type="spellEnd"/>
            <w:r w:rsidRPr="00437A07">
              <w:rPr>
                <w:lang w:val="fr-FR"/>
              </w:rPr>
              <w:br/>
            </w:r>
          </w:p>
          <w:p w:rsidR="003C05D7" w:rsidRPr="00437A07" w:rsidRDefault="00437A0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035AE7" w:rsidRPr="00437A07">
              <w:rPr>
                <w:lang w:val="fr-FR"/>
              </w:rPr>
              <w:br/>
            </w:r>
          </w:p>
          <w:p w:rsidR="003C05D7" w:rsidRPr="00DE195C" w:rsidRDefault="00035AE7">
            <w:pPr>
              <w:pStyle w:val="SCCLsocVersus"/>
              <w:rPr>
                <w:lang w:val="fr-FR"/>
              </w:rPr>
            </w:pPr>
            <w:r w:rsidRPr="00DE195C">
              <w:rPr>
                <w:lang w:val="fr-FR"/>
              </w:rPr>
              <w:t>- et -</w:t>
            </w:r>
            <w:r w:rsidRPr="00DE195C">
              <w:rPr>
                <w:lang w:val="fr-FR"/>
              </w:rPr>
              <w:br/>
            </w:r>
          </w:p>
          <w:p w:rsidR="003C05D7" w:rsidRPr="00437A07" w:rsidRDefault="00035AE7">
            <w:pPr>
              <w:pStyle w:val="SCCLsocParty"/>
              <w:rPr>
                <w:lang w:val="fr-FR"/>
              </w:rPr>
            </w:pPr>
            <w:r w:rsidRPr="00437A07">
              <w:rPr>
                <w:lang w:val="fr-FR"/>
              </w:rPr>
              <w:t xml:space="preserve">Tina </w:t>
            </w:r>
            <w:proofErr w:type="spellStart"/>
            <w:r w:rsidRPr="00437A07">
              <w:rPr>
                <w:lang w:val="fr-FR"/>
              </w:rPr>
              <w:t>Argenti</w:t>
            </w:r>
            <w:proofErr w:type="spellEnd"/>
            <w:r w:rsidRPr="00437A07">
              <w:rPr>
                <w:lang w:val="fr-FR"/>
              </w:rPr>
              <w:t xml:space="preserve">, </w:t>
            </w:r>
            <w:r w:rsidR="00DE195C">
              <w:rPr>
                <w:lang w:val="fr-FR"/>
              </w:rPr>
              <w:t>en sa qualit</w:t>
            </w:r>
            <w:r w:rsidR="00DE195C">
              <w:rPr>
                <w:rFonts w:cs="Times New Roman"/>
                <w:lang w:val="fr-FR"/>
              </w:rPr>
              <w:t>é</w:t>
            </w:r>
            <w:r w:rsidR="00DE195C">
              <w:rPr>
                <w:lang w:val="fr-FR"/>
              </w:rPr>
              <w:t xml:space="preserve"> d’ex</w:t>
            </w:r>
            <w:r w:rsidR="00DE195C">
              <w:rPr>
                <w:rFonts w:cs="Times New Roman"/>
                <w:lang w:val="fr-FR"/>
              </w:rPr>
              <w:t>é</w:t>
            </w:r>
            <w:r w:rsidR="00DE195C">
              <w:rPr>
                <w:lang w:val="fr-FR"/>
              </w:rPr>
              <w:t>cutrice testamentaire de la succession</w:t>
            </w:r>
            <w:r w:rsidR="00437A07" w:rsidRPr="00437A07">
              <w:rPr>
                <w:lang w:val="fr-FR"/>
              </w:rPr>
              <w:t xml:space="preserve"> de</w:t>
            </w:r>
            <w:r w:rsidR="00437A07">
              <w:rPr>
                <w:lang w:val="fr-FR"/>
              </w:rPr>
              <w:t xml:space="preserve"> </w:t>
            </w:r>
            <w:r w:rsidRPr="00437A07">
              <w:rPr>
                <w:lang w:val="fr-FR"/>
              </w:rPr>
              <w:t xml:space="preserve">Peter </w:t>
            </w:r>
            <w:proofErr w:type="spellStart"/>
            <w:r w:rsidRPr="00437A07">
              <w:rPr>
                <w:lang w:val="fr-FR"/>
              </w:rPr>
              <w:t>Argenti</w:t>
            </w:r>
            <w:proofErr w:type="spellEnd"/>
            <w:r w:rsidRPr="00437A07">
              <w:rPr>
                <w:lang w:val="fr-FR"/>
              </w:rPr>
              <w:t xml:space="preserve">, </w:t>
            </w:r>
            <w:r w:rsidR="00DE195C">
              <w:rPr>
                <w:lang w:val="fr-FR"/>
              </w:rPr>
              <w:t>alias</w:t>
            </w:r>
            <w:r w:rsidRPr="00437A07">
              <w:rPr>
                <w:lang w:val="fr-FR"/>
              </w:rPr>
              <w:t xml:space="preserve"> </w:t>
            </w:r>
            <w:proofErr w:type="spellStart"/>
            <w:r w:rsidRPr="00437A07">
              <w:rPr>
                <w:lang w:val="fr-FR"/>
              </w:rPr>
              <w:t>Narciso</w:t>
            </w:r>
            <w:proofErr w:type="spellEnd"/>
            <w:r w:rsidRPr="00437A07">
              <w:rPr>
                <w:lang w:val="fr-FR"/>
              </w:rPr>
              <w:t xml:space="preserve"> </w:t>
            </w:r>
            <w:proofErr w:type="spellStart"/>
            <w:r w:rsidRPr="00437A07">
              <w:rPr>
                <w:lang w:val="fr-FR"/>
              </w:rPr>
              <w:t>Argenti</w:t>
            </w:r>
            <w:proofErr w:type="spellEnd"/>
            <w:r w:rsidRPr="00437A07">
              <w:rPr>
                <w:lang w:val="fr-FR"/>
              </w:rPr>
              <w:t xml:space="preserve"> </w:t>
            </w:r>
            <w:r w:rsidR="00437A07" w:rsidRPr="00437A07">
              <w:rPr>
                <w:lang w:val="fr-FR"/>
              </w:rPr>
              <w:t>et</w:t>
            </w:r>
            <w:r w:rsidRPr="00437A07">
              <w:rPr>
                <w:lang w:val="fr-FR"/>
              </w:rPr>
              <w:t xml:space="preserve"> Peter </w:t>
            </w:r>
            <w:proofErr w:type="spellStart"/>
            <w:r w:rsidRPr="00437A07">
              <w:rPr>
                <w:lang w:val="fr-FR"/>
              </w:rPr>
              <w:t>Narciso</w:t>
            </w:r>
            <w:proofErr w:type="spellEnd"/>
            <w:r w:rsidRPr="00437A07">
              <w:rPr>
                <w:lang w:val="fr-FR"/>
              </w:rPr>
              <w:t xml:space="preserve"> </w:t>
            </w:r>
            <w:proofErr w:type="spellStart"/>
            <w:r w:rsidRPr="00437A07">
              <w:rPr>
                <w:lang w:val="fr-FR"/>
              </w:rPr>
              <w:t>Arge</w:t>
            </w:r>
            <w:r w:rsidR="00437A07" w:rsidRPr="00437A07">
              <w:rPr>
                <w:lang w:val="fr-FR"/>
              </w:rPr>
              <w:t>nti</w:t>
            </w:r>
            <w:proofErr w:type="spellEnd"/>
            <w:r w:rsidR="00437A07" w:rsidRPr="00437A07">
              <w:rPr>
                <w:lang w:val="fr-FR"/>
              </w:rPr>
              <w:t xml:space="preserve">, Peter </w:t>
            </w:r>
            <w:proofErr w:type="spellStart"/>
            <w:r w:rsidR="00437A07" w:rsidRPr="00437A07">
              <w:rPr>
                <w:lang w:val="fr-FR"/>
              </w:rPr>
              <w:t>Narcisco</w:t>
            </w:r>
            <w:proofErr w:type="spellEnd"/>
            <w:r w:rsidR="00437A07" w:rsidRPr="00437A07">
              <w:rPr>
                <w:lang w:val="fr-FR"/>
              </w:rPr>
              <w:t xml:space="preserve"> </w:t>
            </w:r>
            <w:proofErr w:type="spellStart"/>
            <w:r w:rsidR="00437A07" w:rsidRPr="00437A07">
              <w:rPr>
                <w:lang w:val="fr-FR"/>
              </w:rPr>
              <w:t>Argenti</w:t>
            </w:r>
            <w:proofErr w:type="spellEnd"/>
            <w:r w:rsidR="00437A07" w:rsidRPr="00437A07">
              <w:rPr>
                <w:lang w:val="fr-FR"/>
              </w:rPr>
              <w:t>, et</w:t>
            </w:r>
            <w:r w:rsidRPr="00437A07">
              <w:rPr>
                <w:lang w:val="fr-FR"/>
              </w:rPr>
              <w:t xml:space="preserve"> </w:t>
            </w:r>
            <w:proofErr w:type="spellStart"/>
            <w:r w:rsidR="00437A07" w:rsidRPr="00437A07">
              <w:rPr>
                <w:lang w:val="fr-FR"/>
              </w:rPr>
              <w:t>Narcisco</w:t>
            </w:r>
            <w:proofErr w:type="spellEnd"/>
            <w:r w:rsidR="00437A07" w:rsidRPr="00437A07">
              <w:rPr>
                <w:lang w:val="fr-FR"/>
              </w:rPr>
              <w:t xml:space="preserve"> Peter </w:t>
            </w:r>
            <w:proofErr w:type="spellStart"/>
            <w:r w:rsidR="00437A07" w:rsidRPr="00437A07">
              <w:rPr>
                <w:lang w:val="fr-FR"/>
              </w:rPr>
              <w:t>Argenti</w:t>
            </w:r>
            <w:proofErr w:type="spellEnd"/>
            <w:r w:rsidR="00437A07" w:rsidRPr="00437A07">
              <w:rPr>
                <w:lang w:val="fr-FR"/>
              </w:rPr>
              <w:t>, d</w:t>
            </w:r>
            <w:r w:rsidR="00437A07">
              <w:rPr>
                <w:rFonts w:cs="Times New Roman"/>
                <w:lang w:val="fr-FR"/>
              </w:rPr>
              <w:t>é</w:t>
            </w:r>
            <w:r w:rsidR="00437A07">
              <w:rPr>
                <w:lang w:val="fr-FR"/>
              </w:rPr>
              <w:t>c</w:t>
            </w:r>
            <w:r w:rsidR="00437A07">
              <w:rPr>
                <w:rFonts w:cs="Times New Roman"/>
                <w:lang w:val="fr-FR"/>
              </w:rPr>
              <w:t>é</w:t>
            </w:r>
            <w:r w:rsidR="00437A07">
              <w:rPr>
                <w:lang w:val="fr-FR"/>
              </w:rPr>
              <w:t>d</w:t>
            </w:r>
            <w:r w:rsidR="00437A07">
              <w:rPr>
                <w:rFonts w:cs="Times New Roman"/>
                <w:lang w:val="fr-FR"/>
              </w:rPr>
              <w:t>é</w:t>
            </w:r>
            <w:r w:rsidR="00437A07">
              <w:rPr>
                <w:lang w:val="fr-FR"/>
              </w:rPr>
              <w:t xml:space="preserve">, </w:t>
            </w:r>
            <w:r w:rsidR="00DE195C" w:rsidRPr="00437A07">
              <w:rPr>
                <w:lang w:val="fr-FR"/>
              </w:rPr>
              <w:t xml:space="preserve">Tina </w:t>
            </w:r>
            <w:proofErr w:type="spellStart"/>
            <w:r w:rsidR="00DE195C" w:rsidRPr="00437A07">
              <w:rPr>
                <w:lang w:val="fr-FR"/>
              </w:rPr>
              <w:t>Argenti</w:t>
            </w:r>
            <w:proofErr w:type="spellEnd"/>
            <w:r w:rsidR="00DE195C" w:rsidRPr="00437A07">
              <w:rPr>
                <w:lang w:val="fr-FR"/>
              </w:rPr>
              <w:t>,</w:t>
            </w:r>
            <w:r w:rsidR="00DE195C">
              <w:rPr>
                <w:lang w:val="fr-FR"/>
              </w:rPr>
              <w:t xml:space="preserve"> </w:t>
            </w:r>
            <w:r w:rsidR="00437A07">
              <w:rPr>
                <w:lang w:val="fr-FR"/>
              </w:rPr>
              <w:t xml:space="preserve">Anne </w:t>
            </w:r>
            <w:proofErr w:type="spellStart"/>
            <w:r w:rsidR="00437A07">
              <w:rPr>
                <w:lang w:val="fr-FR"/>
              </w:rPr>
              <w:t>Argenti</w:t>
            </w:r>
            <w:proofErr w:type="spellEnd"/>
            <w:r w:rsidR="00437A07">
              <w:rPr>
                <w:lang w:val="fr-FR"/>
              </w:rPr>
              <w:t xml:space="preserve"> et</w:t>
            </w:r>
            <w:r w:rsidRPr="00437A07">
              <w:rPr>
                <w:lang w:val="fr-FR"/>
              </w:rPr>
              <w:t xml:space="preserve"> Diane </w:t>
            </w:r>
            <w:proofErr w:type="spellStart"/>
            <w:r w:rsidRPr="00437A07">
              <w:rPr>
                <w:lang w:val="fr-FR"/>
              </w:rPr>
              <w:t>Argenti</w:t>
            </w:r>
            <w:proofErr w:type="spellEnd"/>
            <w:r w:rsidRPr="00437A07">
              <w:rPr>
                <w:lang w:val="fr-FR"/>
              </w:rPr>
              <w:br/>
            </w:r>
          </w:p>
          <w:p w:rsidR="003C05D7" w:rsidRDefault="00437A07">
            <w:pPr>
              <w:pStyle w:val="SCCLsocPartyRole"/>
            </w:pPr>
            <w:proofErr w:type="spellStart"/>
            <w:r>
              <w:t>Intimé</w:t>
            </w:r>
            <w:r w:rsidR="00035AE7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195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035AE7" w:rsidRDefault="00437A07" w:rsidP="00035AE7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</w:p>
          <w:p w:rsidR="00824412" w:rsidRPr="006E7BAE" w:rsidRDefault="00824412" w:rsidP="00035AE7">
            <w:pPr>
              <w:jc w:val="both"/>
            </w:pPr>
            <w:r>
              <w:lastRenderedPageBreak/>
              <w:t>Court of Appeal for British Columbia (Vancouver)</w:t>
            </w:r>
            <w:r w:rsidRPr="006E7BAE">
              <w:t xml:space="preserve">, Number </w:t>
            </w:r>
            <w:r>
              <w:t>CA040220</w:t>
            </w:r>
            <w:r w:rsidRPr="006E7BAE">
              <w:t xml:space="preserve">, dated </w:t>
            </w:r>
            <w:r>
              <w:t>June 5, 2014</w:t>
            </w:r>
            <w:r w:rsidR="00035AE7">
              <w:t>,</w:t>
            </w:r>
            <w:r w:rsidRPr="006E7BAE">
              <w:t xml:space="preserve"> is </w:t>
            </w:r>
            <w:r w:rsidR="00035AE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035AE7" w:rsidRDefault="00437A07" w:rsidP="00035AE7">
            <w:pPr>
              <w:jc w:val="both"/>
              <w:rPr>
                <w:lang w:val="fr-CA"/>
              </w:rPr>
            </w:pPr>
            <w:r w:rsidRPr="00437A07">
              <w:rPr>
                <w:lang w:val="fr-CA"/>
              </w:rPr>
              <w:t>La requ</w:t>
            </w:r>
            <w:r w:rsidRPr="00437A07">
              <w:rPr>
                <w:rFonts w:cs="Times New Roman"/>
                <w:lang w:val="fr-CA"/>
              </w:rPr>
              <w:t>ê</w:t>
            </w:r>
            <w:r w:rsidRPr="00437A07">
              <w:rPr>
                <w:lang w:val="fr-CA"/>
              </w:rPr>
              <w:t>te en prorogation du d</w:t>
            </w:r>
            <w:r w:rsidRPr="00437A07">
              <w:rPr>
                <w:rFonts w:cs="Times New Roman"/>
                <w:lang w:val="fr-CA"/>
              </w:rPr>
              <w:t>é</w:t>
            </w:r>
            <w:r w:rsidRPr="00437A07">
              <w:rPr>
                <w:lang w:val="fr-CA"/>
              </w:rPr>
              <w:t>lai de signification et de d</w:t>
            </w:r>
            <w:r w:rsidRPr="00437A07">
              <w:rPr>
                <w:rFonts w:cs="Times New Roman"/>
                <w:lang w:val="fr-CA"/>
              </w:rPr>
              <w:t>é</w:t>
            </w:r>
            <w:r w:rsidRPr="00437A07">
              <w:rPr>
                <w:lang w:val="fr-CA"/>
              </w:rPr>
              <w:t>p</w:t>
            </w:r>
            <w:r w:rsidRPr="00437A07">
              <w:rPr>
                <w:rFonts w:cs="Times New Roman"/>
                <w:lang w:val="fr-CA"/>
              </w:rPr>
              <w:t>ô</w:t>
            </w:r>
            <w:r w:rsidRPr="00437A07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</w:p>
          <w:p w:rsidR="00824412" w:rsidRPr="006E7BAE" w:rsidRDefault="00011960" w:rsidP="00035A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A07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37A07">
              <w:rPr>
                <w:lang w:val="fr-FR"/>
              </w:rPr>
              <w:t>CA040220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A07">
              <w:rPr>
                <w:lang w:val="fr-FR"/>
              </w:rPr>
              <w:t>5 juin 2014</w:t>
            </w:r>
            <w:r w:rsidR="00824412" w:rsidRPr="006E7BAE">
              <w:rPr>
                <w:lang w:val="fr-CA"/>
              </w:rPr>
              <w:t xml:space="preserve">, est </w:t>
            </w:r>
            <w:r w:rsidR="00035AE7">
              <w:rPr>
                <w:lang w:val="fr-CA"/>
              </w:rPr>
              <w:t>rejet</w:t>
            </w:r>
            <w:r w:rsidR="00035AE7">
              <w:rPr>
                <w:rFonts w:cs="Times New Roman"/>
                <w:lang w:val="fr-CA"/>
              </w:rPr>
              <w:t>é</w:t>
            </w:r>
            <w:r w:rsidR="00035AE7">
              <w:rPr>
                <w:lang w:val="fr-CA"/>
              </w:rPr>
              <w:t>e avec d</w:t>
            </w:r>
            <w:r w:rsidR="00035AE7">
              <w:rPr>
                <w:rFonts w:cs="Times New Roman"/>
                <w:lang w:val="fr-CA"/>
              </w:rPr>
              <w:t>é</w:t>
            </w:r>
            <w:r w:rsidR="00035AE7">
              <w:rPr>
                <w:lang w:val="fr-CA"/>
              </w:rPr>
              <w:t>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19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5AE7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5D7"/>
    <w:rsid w:val="00414694"/>
    <w:rsid w:val="00417FB7"/>
    <w:rsid w:val="0042783F"/>
    <w:rsid w:val="00437A07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195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2015-09-24T18:57:00Z</dcterms:created>
  <dcterms:modified xsi:type="dcterms:W3CDTF">2015-10-13T15:53:00Z</dcterms:modified>
</cp:coreProperties>
</file>