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36488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4C099F">
            <w:r>
              <w:t>Le 2</w:t>
            </w:r>
            <w:r w:rsidR="004C099F">
              <w:t>9</w:t>
            </w:r>
            <w:r>
              <w:t xml:space="preserve"> octobre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475C8" w:rsidP="004C099F">
            <w:pPr>
              <w:rPr>
                <w:lang w:val="en-CA"/>
              </w:rPr>
            </w:pPr>
            <w:r>
              <w:t>October 2</w:t>
            </w:r>
            <w:r w:rsidR="004C099F">
              <w:t>9</w:t>
            </w:r>
            <w:r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96429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Brown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4C099F">
              <w:rPr>
                <w:lang w:val="en-CA"/>
              </w:rPr>
              <w:t>Abella, Karakatsanis and Brown JJ.</w:t>
            </w:r>
          </w:p>
        </w:tc>
      </w:tr>
      <w:tr w:rsidR="00C2612E" w:rsidRPr="00696429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C099F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C099F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6B0044" w:rsidRDefault="004C099F">
            <w:pPr>
              <w:pStyle w:val="SCCLsocPrefix"/>
            </w:pPr>
            <w:r>
              <w:t>ENTRE :</w:t>
            </w:r>
            <w:r>
              <w:br/>
            </w:r>
          </w:p>
          <w:p w:rsidR="006B0044" w:rsidRDefault="004C099F">
            <w:pPr>
              <w:pStyle w:val="SCCLsocParty"/>
            </w:pPr>
            <w:r>
              <w:t>Chérita Johnson-Richard</w:t>
            </w:r>
            <w:r>
              <w:br/>
            </w:r>
          </w:p>
          <w:p w:rsidR="006B0044" w:rsidRDefault="004C099F">
            <w:pPr>
              <w:pStyle w:val="SCCLsocPartyRole"/>
            </w:pPr>
            <w:r>
              <w:t>Demanderesse</w:t>
            </w:r>
            <w:r>
              <w:br/>
            </w:r>
          </w:p>
          <w:p w:rsidR="006B0044" w:rsidRDefault="004C099F">
            <w:pPr>
              <w:pStyle w:val="SCCLsocVersus"/>
            </w:pPr>
            <w:r>
              <w:t>- et -</w:t>
            </w:r>
            <w:r>
              <w:br/>
            </w:r>
          </w:p>
          <w:p w:rsidR="006B0044" w:rsidRDefault="004C099F">
            <w:pPr>
              <w:pStyle w:val="SCCLsocParty"/>
            </w:pPr>
            <w:r>
              <w:t>Mario Bilodeau</w:t>
            </w:r>
            <w:r w:rsidR="009136D3">
              <w:t xml:space="preserve"> </w:t>
            </w:r>
            <w:r w:rsidR="00696429">
              <w:t>et</w:t>
            </w:r>
            <w:r>
              <w:t xml:space="preserve"> Comité de déontologie policière du Québec</w:t>
            </w:r>
            <w:r>
              <w:br/>
            </w:r>
          </w:p>
          <w:p w:rsidR="006B0044" w:rsidRDefault="004C099F" w:rsidP="004C099F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6B0044" w:rsidRPr="004C099F" w:rsidRDefault="004C099F">
            <w:pPr>
              <w:pStyle w:val="SCCLsocPrefix"/>
              <w:rPr>
                <w:lang w:val="en-CA"/>
              </w:rPr>
            </w:pPr>
            <w:r w:rsidRPr="004C099F">
              <w:rPr>
                <w:lang w:val="en-CA"/>
              </w:rPr>
              <w:t>BETWEEN:</w:t>
            </w:r>
            <w:r w:rsidRPr="004C099F">
              <w:rPr>
                <w:lang w:val="en-CA"/>
              </w:rPr>
              <w:br/>
            </w:r>
          </w:p>
          <w:p w:rsidR="006B0044" w:rsidRPr="004C099F" w:rsidRDefault="004C099F">
            <w:pPr>
              <w:pStyle w:val="SCCLsocParty"/>
              <w:rPr>
                <w:lang w:val="en-CA"/>
              </w:rPr>
            </w:pPr>
            <w:r w:rsidRPr="004C099F">
              <w:rPr>
                <w:lang w:val="en-CA"/>
              </w:rPr>
              <w:t>Chérita Johnson-Richard</w:t>
            </w:r>
            <w:r w:rsidRPr="004C099F">
              <w:rPr>
                <w:lang w:val="en-CA"/>
              </w:rPr>
              <w:br/>
            </w:r>
          </w:p>
          <w:p w:rsidR="006B0044" w:rsidRPr="004C099F" w:rsidRDefault="004C099F">
            <w:pPr>
              <w:pStyle w:val="SCCLsocPartyRole"/>
              <w:rPr>
                <w:lang w:val="en-CA"/>
              </w:rPr>
            </w:pPr>
            <w:r w:rsidRPr="004C099F">
              <w:rPr>
                <w:lang w:val="en-CA"/>
              </w:rPr>
              <w:t>Applicant</w:t>
            </w:r>
            <w:r w:rsidRPr="004C099F">
              <w:rPr>
                <w:lang w:val="en-CA"/>
              </w:rPr>
              <w:br/>
            </w:r>
          </w:p>
          <w:p w:rsidR="006B0044" w:rsidRDefault="004C099F">
            <w:pPr>
              <w:pStyle w:val="SCCLsocVersus"/>
            </w:pPr>
            <w:r>
              <w:t>- and -</w:t>
            </w:r>
            <w:r>
              <w:br/>
            </w:r>
          </w:p>
          <w:p w:rsidR="006B0044" w:rsidRDefault="004C099F">
            <w:pPr>
              <w:pStyle w:val="SCCLsocParty"/>
            </w:pPr>
            <w:r>
              <w:t>Mario Bilodeau</w:t>
            </w:r>
            <w:r w:rsidR="009136D3">
              <w:t xml:space="preserve"> </w:t>
            </w:r>
            <w:r w:rsidR="00696429">
              <w:t>and</w:t>
            </w:r>
            <w:r>
              <w:t xml:space="preserve"> Comité de déontologie policière du Québec</w:t>
            </w:r>
            <w:r>
              <w:br/>
            </w:r>
          </w:p>
          <w:p w:rsidR="006B0044" w:rsidRDefault="004C099F">
            <w:pPr>
              <w:pStyle w:val="SCCLsocPartyRole"/>
            </w:pPr>
            <w:r>
              <w:t>Respondents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96429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4C099F" w:rsidP="004C099F">
            <w:pPr>
              <w:jc w:val="both"/>
            </w:pPr>
            <w:r w:rsidRPr="004C099F">
              <w:t xml:space="preserve">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500-09-024971-152</w:t>
            </w:r>
            <w:r w:rsidR="0027081E" w:rsidRPr="001E26DB">
              <w:t>,</w:t>
            </w:r>
            <w:r>
              <w:t xml:space="preserve"> </w:t>
            </w:r>
            <w:r w:rsidRPr="004C099F">
              <w:t xml:space="preserve">2015 QCCA 626, </w:t>
            </w:r>
            <w:r w:rsidR="0027081E" w:rsidRPr="001E26DB">
              <w:t xml:space="preserve">daté du </w:t>
            </w:r>
            <w:r w:rsidR="0027081E">
              <w:t>15 avril 2015</w:t>
            </w:r>
            <w:r w:rsidR="0027081E" w:rsidRPr="001E26DB">
              <w:t xml:space="preserve">, est </w:t>
            </w:r>
            <w:r>
              <w:t>rejetée avec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4C099F" w:rsidP="004C099F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4C099F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4C099F">
              <w:rPr>
                <w:lang w:val="en-CA"/>
              </w:rPr>
              <w:t>500-09-024971-152</w:t>
            </w:r>
            <w:r w:rsidR="0027081E" w:rsidRPr="001E26DB">
              <w:rPr>
                <w:lang w:val="en-CA"/>
              </w:rPr>
              <w:t>,</w:t>
            </w:r>
            <w:r w:rsidRPr="004C099F">
              <w:rPr>
                <w:lang w:val="en-CA"/>
              </w:rPr>
              <w:t xml:space="preserve"> 2015 QCCA 626,</w:t>
            </w:r>
            <w:r w:rsidR="0027081E" w:rsidRPr="001E26DB">
              <w:rPr>
                <w:lang w:val="en-CA"/>
              </w:rPr>
              <w:t xml:space="preserve"> dated </w:t>
            </w:r>
            <w:r w:rsidR="0027081E" w:rsidRPr="004C099F">
              <w:rPr>
                <w:lang w:val="en-CA"/>
              </w:rPr>
              <w:t>April 15, 2015</w:t>
            </w:r>
            <w:r w:rsidR="00614935"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655333" w:rsidRPr="004C099F" w:rsidRDefault="00655333" w:rsidP="00655333">
      <w:pPr>
        <w:jc w:val="center"/>
        <w:rPr>
          <w:lang w:val="en-CA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4C099F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C8" w:rsidRDefault="006475C8">
      <w:r>
        <w:separator/>
      </w:r>
    </w:p>
  </w:endnote>
  <w:endnote w:type="continuationSeparator" w:id="0">
    <w:p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C8" w:rsidRDefault="006475C8">
      <w:r>
        <w:separator/>
      </w:r>
    </w:p>
  </w:footnote>
  <w:footnote w:type="continuationSeparator" w:id="0">
    <w:p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C099F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36488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3179C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C099F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14935"/>
    <w:rsid w:val="0064672C"/>
    <w:rsid w:val="006475C8"/>
    <w:rsid w:val="00650109"/>
    <w:rsid w:val="00655333"/>
    <w:rsid w:val="006935F7"/>
    <w:rsid w:val="00696429"/>
    <w:rsid w:val="006A1E6D"/>
    <w:rsid w:val="006B0044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136D3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267C7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2015-10-27T18:30:00Z</dcterms:created>
  <dcterms:modified xsi:type="dcterms:W3CDTF">2015-10-27T18:30:00Z</dcterms:modified>
</cp:coreProperties>
</file>