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630FB9" w:rsidP="008262A3">
            <w:r>
              <w:t>November 5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630FB9">
            <w:pPr>
              <w:rPr>
                <w:lang w:val="en-US"/>
              </w:rPr>
            </w:pPr>
            <w:r>
              <w:t xml:space="preserve">Le </w:t>
            </w:r>
            <w:r w:rsidR="00630FB9">
              <w:t xml:space="preserve">5 </w:t>
            </w:r>
            <w:proofErr w:type="spellStart"/>
            <w:r w:rsidR="00630FB9">
              <w:t>novembre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B0BD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30FB9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EB0BD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30FB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30FB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93A59" w:rsidRDefault="00142C96">
            <w:pPr>
              <w:pStyle w:val="SCCLsocPrefix"/>
            </w:pPr>
            <w:r>
              <w:t>BETWEEN:</w:t>
            </w:r>
            <w:r>
              <w:br/>
            </w:r>
          </w:p>
          <w:p w:rsidR="00B93A59" w:rsidRDefault="00142C96">
            <w:pPr>
              <w:pStyle w:val="SCCLsocParty"/>
            </w:pPr>
            <w:r>
              <w:t>Anita Endean, as representative plaintiff</w:t>
            </w:r>
            <w:r>
              <w:br/>
            </w:r>
          </w:p>
          <w:p w:rsidR="00630FB9" w:rsidRDefault="00630FB9">
            <w:pPr>
              <w:pStyle w:val="SCCLsocPartyRole"/>
            </w:pPr>
          </w:p>
          <w:p w:rsidR="00B93A59" w:rsidRDefault="00142C96">
            <w:pPr>
              <w:pStyle w:val="SCCLsocPartyRole"/>
            </w:pPr>
            <w:r>
              <w:t>Applicant</w:t>
            </w:r>
            <w:r>
              <w:br/>
            </w:r>
          </w:p>
          <w:p w:rsidR="00B93A59" w:rsidRDefault="00142C96">
            <w:pPr>
              <w:pStyle w:val="SCCLsocVersus"/>
            </w:pPr>
            <w:r>
              <w:t>- and -</w:t>
            </w:r>
            <w:r>
              <w:br/>
            </w:r>
          </w:p>
          <w:p w:rsidR="00B93A59" w:rsidRDefault="00142C96">
            <w:pPr>
              <w:pStyle w:val="SCCLsocParty"/>
            </w:pPr>
            <w:r>
              <w:t>Her Majesty the Queen in Right of t</w:t>
            </w:r>
            <w:r w:rsidR="00630FB9">
              <w:t>he Province of British Columbia and</w:t>
            </w:r>
            <w:r>
              <w:t xml:space="preserve"> Attorney General of Canada</w:t>
            </w:r>
            <w:r>
              <w:br/>
            </w:r>
          </w:p>
          <w:p w:rsidR="00B93A59" w:rsidRDefault="00142C9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93A59" w:rsidRPr="00630FB9" w:rsidRDefault="00142C96">
            <w:pPr>
              <w:pStyle w:val="SCCLsocPrefix"/>
              <w:rPr>
                <w:lang w:val="fr-FR"/>
              </w:rPr>
            </w:pPr>
            <w:r w:rsidRPr="00630FB9">
              <w:rPr>
                <w:lang w:val="fr-FR"/>
              </w:rPr>
              <w:t>ENTRE :</w:t>
            </w:r>
            <w:r w:rsidRPr="00630FB9">
              <w:rPr>
                <w:lang w:val="fr-FR"/>
              </w:rPr>
              <w:br/>
            </w:r>
          </w:p>
          <w:p w:rsidR="00B93A59" w:rsidRDefault="00142C96">
            <w:pPr>
              <w:pStyle w:val="SCCLsocParty"/>
              <w:rPr>
                <w:lang w:val="fr-FR"/>
              </w:rPr>
            </w:pPr>
            <w:r w:rsidRPr="00630FB9">
              <w:rPr>
                <w:lang w:val="fr-FR"/>
              </w:rPr>
              <w:t xml:space="preserve">Anita </w:t>
            </w:r>
            <w:proofErr w:type="spellStart"/>
            <w:r w:rsidRPr="00630FB9">
              <w:rPr>
                <w:lang w:val="fr-FR"/>
              </w:rPr>
              <w:t>Endean</w:t>
            </w:r>
            <w:proofErr w:type="spellEnd"/>
            <w:r w:rsidRPr="00630FB9">
              <w:rPr>
                <w:lang w:val="fr-FR"/>
              </w:rPr>
              <w:t xml:space="preserve">, </w:t>
            </w:r>
            <w:r w:rsidR="00757E52">
              <w:rPr>
                <w:lang w:val="fr-FR"/>
              </w:rPr>
              <w:t>e</w:t>
            </w:r>
            <w:r w:rsidR="00814E88">
              <w:rPr>
                <w:lang w:val="fr-FR"/>
              </w:rPr>
              <w:t>n sa qualité de représentante  des demandeurs</w:t>
            </w:r>
            <w:r w:rsidRPr="00630FB9">
              <w:rPr>
                <w:lang w:val="fr-FR"/>
              </w:rPr>
              <w:br/>
            </w:r>
          </w:p>
          <w:p w:rsidR="00B93A59" w:rsidRPr="00630FB9" w:rsidRDefault="00630FB9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="00142C96" w:rsidRPr="00630FB9">
              <w:rPr>
                <w:lang w:val="fr-FR"/>
              </w:rPr>
              <w:br/>
            </w:r>
          </w:p>
          <w:p w:rsidR="00B93A59" w:rsidRPr="00630FB9" w:rsidRDefault="00142C96">
            <w:pPr>
              <w:pStyle w:val="SCCLsocVersus"/>
              <w:rPr>
                <w:lang w:val="fr-FR"/>
              </w:rPr>
            </w:pPr>
            <w:r w:rsidRPr="00630FB9">
              <w:rPr>
                <w:lang w:val="fr-FR"/>
              </w:rPr>
              <w:t>- et -</w:t>
            </w:r>
            <w:r w:rsidRPr="00630FB9">
              <w:rPr>
                <w:lang w:val="fr-FR"/>
              </w:rPr>
              <w:br/>
            </w:r>
          </w:p>
          <w:p w:rsidR="00B93A59" w:rsidRPr="00630FB9" w:rsidRDefault="00142C96">
            <w:pPr>
              <w:pStyle w:val="SCCLsocParty"/>
              <w:rPr>
                <w:lang w:val="fr-FR"/>
              </w:rPr>
            </w:pPr>
            <w:r w:rsidRPr="00630FB9">
              <w:rPr>
                <w:lang w:val="fr-FR"/>
              </w:rPr>
              <w:t>Sa Majesté la Reine du chef de la prov</w:t>
            </w:r>
            <w:r w:rsidR="00630FB9">
              <w:rPr>
                <w:lang w:val="fr-FR"/>
              </w:rPr>
              <w:t>ince de la Colombie-Britannique et</w:t>
            </w:r>
            <w:r w:rsidR="00757E52">
              <w:rPr>
                <w:lang w:val="fr-FR"/>
              </w:rPr>
              <w:t xml:space="preserve"> p</w:t>
            </w:r>
            <w:r w:rsidRPr="00630FB9">
              <w:rPr>
                <w:lang w:val="fr-FR"/>
              </w:rPr>
              <w:t>rocureur général du Canada</w:t>
            </w:r>
            <w:r w:rsidRPr="00630FB9">
              <w:rPr>
                <w:lang w:val="fr-FR"/>
              </w:rPr>
              <w:br/>
            </w:r>
          </w:p>
          <w:p w:rsidR="00B93A59" w:rsidRDefault="00630FB9" w:rsidP="00630FB9">
            <w:pPr>
              <w:pStyle w:val="SCCLsocPartyRole"/>
            </w:pPr>
            <w:proofErr w:type="spellStart"/>
            <w:r>
              <w:t>Intimé</w:t>
            </w:r>
            <w:r w:rsidR="00142C96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B0BD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30FB9" w:rsidP="00EB0BD4">
            <w:pPr>
              <w:jc w:val="both"/>
            </w:pPr>
            <w:r>
              <w:t xml:space="preserve">The motion for an extension of time to serve and file the response of </w:t>
            </w:r>
            <w:r w:rsidR="00814E88">
              <w:t xml:space="preserve">the respondent </w:t>
            </w:r>
            <w:r>
              <w:t xml:space="preserve">Her Majesty the Queen in Right of the Province of British Columbia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CA041078, 2014 BCCA 61</w:t>
            </w:r>
            <w:r w:rsidR="00824412" w:rsidRPr="006E7BAE">
              <w:t xml:space="preserve">, dated </w:t>
            </w:r>
            <w:r w:rsidR="00824412">
              <w:lastRenderedPageBreak/>
              <w:t>February 17, 2014</w:t>
            </w:r>
            <w:r w:rsidR="00814E88">
              <w:t>,</w:t>
            </w:r>
            <w:r w:rsidR="00824412" w:rsidRPr="006E7BAE">
              <w:t xml:space="preserve"> is </w:t>
            </w:r>
            <w:r w:rsidR="00814E88">
              <w:t>granted</w:t>
            </w:r>
            <w:r>
              <w:t xml:space="preserve"> without costs.  The </w:t>
            </w:r>
            <w:r w:rsidR="009E4D10">
              <w:t xml:space="preserve">appeal </w:t>
            </w:r>
            <w:r w:rsidR="00814E88">
              <w:t>will be</w:t>
            </w:r>
            <w:r w:rsidR="009E4D10">
              <w:t xml:space="preserve"> heard </w:t>
            </w:r>
            <w:r w:rsidR="00EB0BD4">
              <w:t xml:space="preserve">with </w:t>
            </w:r>
            <w:r w:rsidR="009E4D10" w:rsidRPr="009E4D10">
              <w:rPr>
                <w:i/>
              </w:rPr>
              <w:t xml:space="preserve">Dianna Louise Parsons, et al. v. </w:t>
            </w:r>
            <w:r w:rsidR="00814E88" w:rsidRPr="00814E88">
              <w:rPr>
                <w:i/>
              </w:rPr>
              <w:t xml:space="preserve">Her Majesty the Queen in Right </w:t>
            </w:r>
            <w:r w:rsidR="00EB0BD4">
              <w:rPr>
                <w:i/>
              </w:rPr>
              <w:t>of Ontario</w:t>
            </w:r>
            <w:r w:rsidR="008E1EDA">
              <w:rPr>
                <w:i/>
              </w:rPr>
              <w:t>, et al.</w:t>
            </w:r>
            <w:r w:rsidR="00814E88" w:rsidRPr="00814E88">
              <w:rPr>
                <w:i/>
              </w:rPr>
              <w:t xml:space="preserve"> </w:t>
            </w:r>
            <w:r w:rsidR="009E4D10">
              <w:t>(36456).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9E4D10" w:rsidRDefault="00630FB9" w:rsidP="00EB0BD4">
            <w:pPr>
              <w:jc w:val="both"/>
              <w:rPr>
                <w:lang w:val="fr-FR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 w:rsidR="009E4D10">
              <w:rPr>
                <w:lang w:val="fr-CA"/>
              </w:rPr>
              <w:t>lai de signification et de d</w:t>
            </w:r>
            <w:r w:rsidR="009E4D10"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r</w:t>
            </w:r>
            <w:r>
              <w:rPr>
                <w:rFonts w:cs="Times New Roman"/>
                <w:lang w:val="fr-CA"/>
              </w:rPr>
              <w:t>éponse de</w:t>
            </w:r>
            <w:r w:rsidR="00814E88">
              <w:rPr>
                <w:rFonts w:cs="Times New Roman"/>
                <w:lang w:val="fr-CA"/>
              </w:rPr>
              <w:t xml:space="preserve"> l’intimée</w:t>
            </w:r>
            <w:r>
              <w:rPr>
                <w:rFonts w:cs="Times New Roman"/>
                <w:lang w:val="fr-CA"/>
              </w:rPr>
              <w:t xml:space="preserve"> Sa Majesté la Reine du chef de la province de la Colombie-Britannique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30FB9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FR"/>
              </w:rPr>
              <w:t xml:space="preserve">CA041078, 2014 </w:t>
            </w:r>
            <w:r w:rsidR="00824412" w:rsidRPr="00630FB9">
              <w:rPr>
                <w:lang w:val="fr-FR"/>
              </w:rPr>
              <w:t>BCCA 61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30FB9">
              <w:rPr>
                <w:lang w:val="fr-FR"/>
              </w:rPr>
              <w:lastRenderedPageBreak/>
              <w:t>17 février 2014</w:t>
            </w:r>
            <w:r w:rsidR="00824412" w:rsidRPr="006E7BAE">
              <w:rPr>
                <w:lang w:val="fr-CA"/>
              </w:rPr>
              <w:t xml:space="preserve">, est </w:t>
            </w:r>
            <w:r w:rsidR="008E1EDA">
              <w:rPr>
                <w:lang w:val="fr-CA"/>
              </w:rPr>
              <w:t>accueillie</w:t>
            </w:r>
            <w:r w:rsidR="00005395">
              <w:rPr>
                <w:lang w:val="fr-CA"/>
              </w:rPr>
              <w:t xml:space="preserve"> sans d</w:t>
            </w:r>
            <w:r w:rsidR="00005395">
              <w:rPr>
                <w:rFonts w:cs="Times New Roman"/>
                <w:lang w:val="fr-CA"/>
              </w:rPr>
              <w:t>é</w:t>
            </w:r>
            <w:r w:rsidR="00005395">
              <w:rPr>
                <w:lang w:val="fr-CA"/>
              </w:rPr>
              <w:t xml:space="preserve">pens.  </w:t>
            </w:r>
            <w:r w:rsidR="008E1EDA">
              <w:rPr>
                <w:lang w:val="fr-CA"/>
              </w:rPr>
              <w:t>Cet appel</w:t>
            </w:r>
            <w:r w:rsidR="009E4D10">
              <w:rPr>
                <w:lang w:val="fr-CA"/>
              </w:rPr>
              <w:t xml:space="preserve"> sera entendu </w:t>
            </w:r>
            <w:r w:rsidR="00EB0BD4">
              <w:rPr>
                <w:lang w:val="fr-CA"/>
              </w:rPr>
              <w:t>avec</w:t>
            </w:r>
            <w:r w:rsidR="008E1EDA">
              <w:rPr>
                <w:lang w:val="fr-CA"/>
              </w:rPr>
              <w:t xml:space="preserve"> </w:t>
            </w:r>
            <w:proofErr w:type="spellStart"/>
            <w:r w:rsidR="009E4D10" w:rsidRPr="009E4D10">
              <w:rPr>
                <w:i/>
                <w:lang w:val="fr-FR"/>
              </w:rPr>
              <w:t>Dianna</w:t>
            </w:r>
            <w:proofErr w:type="spellEnd"/>
            <w:r w:rsidR="009E4D10" w:rsidRPr="009E4D10">
              <w:rPr>
                <w:i/>
                <w:lang w:val="fr-FR"/>
              </w:rPr>
              <w:t xml:space="preserve"> Louise Parsons, et al.</w:t>
            </w:r>
            <w:r w:rsidR="009E4D10">
              <w:rPr>
                <w:i/>
                <w:lang w:val="fr-FR"/>
              </w:rPr>
              <w:t xml:space="preserve"> </w:t>
            </w:r>
            <w:r w:rsidR="00142C96">
              <w:rPr>
                <w:i/>
                <w:lang w:val="fr-FR"/>
              </w:rPr>
              <w:t>c</w:t>
            </w:r>
            <w:r w:rsidR="009E4D10" w:rsidRPr="009E4D10">
              <w:rPr>
                <w:i/>
                <w:lang w:val="fr-FR"/>
              </w:rPr>
              <w:t>. Sa Majest</w:t>
            </w:r>
            <w:r w:rsidR="009E4D10" w:rsidRPr="008E1EDA">
              <w:rPr>
                <w:i/>
                <w:lang w:val="fr-FR"/>
              </w:rPr>
              <w:t>é</w:t>
            </w:r>
            <w:r w:rsidR="009E4D10" w:rsidRPr="009E4D10">
              <w:rPr>
                <w:i/>
                <w:lang w:val="fr-FR"/>
              </w:rPr>
              <w:t xml:space="preserve"> la Reine</w:t>
            </w:r>
            <w:r w:rsidR="008E1EDA">
              <w:rPr>
                <w:i/>
                <w:lang w:val="fr-FR"/>
              </w:rPr>
              <w:t xml:space="preserve"> </w:t>
            </w:r>
            <w:r w:rsidR="008E1EDA" w:rsidRPr="008E1EDA">
              <w:rPr>
                <w:i/>
                <w:lang w:val="fr-FR"/>
              </w:rPr>
              <w:t xml:space="preserve">du chef de </w:t>
            </w:r>
            <w:r w:rsidR="00EB0BD4">
              <w:rPr>
                <w:i/>
                <w:lang w:val="fr-FR"/>
              </w:rPr>
              <w:t>l’Ontario,</w:t>
            </w:r>
            <w:r w:rsidR="008E1EDA">
              <w:rPr>
                <w:i/>
                <w:lang w:val="fr-FR"/>
              </w:rPr>
              <w:t xml:space="preserve"> et al.</w:t>
            </w:r>
            <w:r w:rsidR="009E4D10">
              <w:rPr>
                <w:i/>
                <w:lang w:val="fr-FR"/>
              </w:rPr>
              <w:t xml:space="preserve"> </w:t>
            </w:r>
            <w:r w:rsidR="00142C96">
              <w:rPr>
                <w:lang w:val="fr-FR"/>
              </w:rPr>
              <w:t>(</w:t>
            </w:r>
            <w:r w:rsidR="009E4D10">
              <w:rPr>
                <w:lang w:val="fr-CA"/>
              </w:rPr>
              <w:t>36456</w:t>
            </w:r>
            <w:r w:rsidR="00142C96">
              <w:rPr>
                <w:lang w:val="fr-CA"/>
              </w:rPr>
              <w:t>).</w:t>
            </w:r>
          </w:p>
        </w:tc>
      </w:tr>
    </w:tbl>
    <w:p w:rsidR="009F436C" w:rsidRPr="009E4D10" w:rsidRDefault="009F436C" w:rsidP="00382FEC">
      <w:pPr>
        <w:rPr>
          <w:lang w:val="fr-FR"/>
        </w:rPr>
      </w:pPr>
    </w:p>
    <w:p w:rsidR="009F436C" w:rsidRDefault="009F436C" w:rsidP="00417FB7">
      <w:pPr>
        <w:jc w:val="center"/>
        <w:rPr>
          <w:lang w:val="fr-FR"/>
        </w:rPr>
      </w:pPr>
    </w:p>
    <w:p w:rsidR="00EB0BD4" w:rsidRPr="009E4D10" w:rsidRDefault="00EB0BD4" w:rsidP="00417FB7">
      <w:pPr>
        <w:jc w:val="center"/>
        <w:rPr>
          <w:lang w:val="fr-FR"/>
        </w:rPr>
      </w:pPr>
    </w:p>
    <w:p w:rsidR="009F436C" w:rsidRPr="009E4D10" w:rsidRDefault="009F436C" w:rsidP="00417FB7">
      <w:pPr>
        <w:jc w:val="center"/>
        <w:rPr>
          <w:lang w:val="fr-FR"/>
        </w:rPr>
      </w:pPr>
    </w:p>
    <w:p w:rsidR="009F436C" w:rsidRPr="00142C96" w:rsidRDefault="003A37CF" w:rsidP="00417FB7">
      <w:pPr>
        <w:jc w:val="center"/>
        <w:rPr>
          <w:lang w:val="fr-FR"/>
        </w:rPr>
      </w:pPr>
      <w:r w:rsidRPr="00142C96">
        <w:rPr>
          <w:lang w:val="fr-FR"/>
        </w:rPr>
        <w:t>C.J.C.</w:t>
      </w:r>
    </w:p>
    <w:p w:rsidR="009F436C" w:rsidRPr="00142C96" w:rsidRDefault="003A37CF" w:rsidP="00417FB7">
      <w:pPr>
        <w:jc w:val="center"/>
        <w:rPr>
          <w:lang w:val="fr-FR"/>
        </w:rPr>
      </w:pPr>
      <w:r w:rsidRPr="00142C96">
        <w:rPr>
          <w:lang w:val="fr-FR"/>
        </w:rPr>
        <w:t>J.C.C.</w:t>
      </w:r>
    </w:p>
    <w:p w:rsidR="009F436C" w:rsidRPr="00142C96" w:rsidRDefault="009F436C" w:rsidP="00417FB7">
      <w:pPr>
        <w:jc w:val="center"/>
        <w:rPr>
          <w:lang w:val="fr-FR"/>
        </w:rPr>
      </w:pPr>
    </w:p>
    <w:sectPr w:rsidR="009F436C" w:rsidRPr="00142C96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50" w:rsidRDefault="00274550">
      <w:r>
        <w:separator/>
      </w:r>
    </w:p>
  </w:endnote>
  <w:endnote w:type="continuationSeparator" w:id="0">
    <w:p w:rsidR="00274550" w:rsidRDefault="0027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50" w:rsidRDefault="00274550">
      <w:r>
        <w:separator/>
      </w:r>
    </w:p>
  </w:footnote>
  <w:footnote w:type="continuationSeparator" w:id="0">
    <w:p w:rsidR="00274550" w:rsidRDefault="0027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F73C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395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3FD2"/>
    <w:rsid w:val="00142C9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4550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0601"/>
    <w:rsid w:val="0055345D"/>
    <w:rsid w:val="00563E2C"/>
    <w:rsid w:val="00587869"/>
    <w:rsid w:val="00612913"/>
    <w:rsid w:val="00614908"/>
    <w:rsid w:val="00630FB9"/>
    <w:rsid w:val="00650109"/>
    <w:rsid w:val="006E7BAE"/>
    <w:rsid w:val="006F73C5"/>
    <w:rsid w:val="00701109"/>
    <w:rsid w:val="007372EA"/>
    <w:rsid w:val="00757E52"/>
    <w:rsid w:val="00777612"/>
    <w:rsid w:val="0079129C"/>
    <w:rsid w:val="007917FE"/>
    <w:rsid w:val="007A54CC"/>
    <w:rsid w:val="007C5DE8"/>
    <w:rsid w:val="007E68C7"/>
    <w:rsid w:val="00804BE2"/>
    <w:rsid w:val="00814E88"/>
    <w:rsid w:val="00816B78"/>
    <w:rsid w:val="00824412"/>
    <w:rsid w:val="008262A3"/>
    <w:rsid w:val="00830BBE"/>
    <w:rsid w:val="00846B96"/>
    <w:rsid w:val="0086042A"/>
    <w:rsid w:val="008763A3"/>
    <w:rsid w:val="008813BC"/>
    <w:rsid w:val="00895263"/>
    <w:rsid w:val="008A0569"/>
    <w:rsid w:val="008A153F"/>
    <w:rsid w:val="008E1EDA"/>
    <w:rsid w:val="008F53F3"/>
    <w:rsid w:val="009305BF"/>
    <w:rsid w:val="00951EF6"/>
    <w:rsid w:val="0096638C"/>
    <w:rsid w:val="00971A08"/>
    <w:rsid w:val="009B161D"/>
    <w:rsid w:val="009D45DF"/>
    <w:rsid w:val="009E0F71"/>
    <w:rsid w:val="009E4D10"/>
    <w:rsid w:val="009E7A46"/>
    <w:rsid w:val="009F26C4"/>
    <w:rsid w:val="009F3961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3A59"/>
    <w:rsid w:val="00BC39BE"/>
    <w:rsid w:val="00BD4E4C"/>
    <w:rsid w:val="00BE4EFE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0BD4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2015-11-02T15:29:00Z</dcterms:created>
  <dcterms:modified xsi:type="dcterms:W3CDTF">2015-11-02T15:29:00Z</dcterms:modified>
</cp:coreProperties>
</file>