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3686C" w:rsidP="008262A3">
            <w:r>
              <w:t>November 19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22299">
            <w:pPr>
              <w:rPr>
                <w:lang w:val="en-US"/>
              </w:rPr>
            </w:pPr>
            <w:r>
              <w:t xml:space="preserve">Le </w:t>
            </w:r>
            <w:r w:rsidR="00E3686C">
              <w:t>19 novembre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C392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E111C">
              <w:rPr>
                <w:lang w:val="fr-CA"/>
              </w:rPr>
              <w:t>Les juges Cromwell, Wagner et Côté</w:t>
            </w:r>
          </w:p>
        </w:tc>
      </w:tr>
      <w:tr w:rsidR="00C2612E" w:rsidRPr="00CC392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E111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E111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C392A" w:rsidTr="00C173B0">
        <w:tc>
          <w:tcPr>
            <w:tcW w:w="2269" w:type="pct"/>
          </w:tcPr>
          <w:p w:rsidR="00D4199B" w:rsidRDefault="001B4841">
            <w:pPr>
              <w:pStyle w:val="SCCLsocPrefix"/>
            </w:pPr>
            <w:r>
              <w:t>BETWEEN:</w:t>
            </w:r>
            <w:r>
              <w:br/>
            </w:r>
          </w:p>
          <w:p w:rsidR="00D4199B" w:rsidRDefault="001B4841">
            <w:pPr>
              <w:pStyle w:val="SCCLsocParty"/>
            </w:pPr>
            <w:r>
              <w:t>J. Robert Verdun</w:t>
            </w:r>
            <w:r>
              <w:br/>
            </w:r>
          </w:p>
          <w:p w:rsidR="00D4199B" w:rsidRDefault="001B4841">
            <w:pPr>
              <w:pStyle w:val="SCCLsocPartyRole"/>
            </w:pPr>
            <w:r>
              <w:t>Applicant</w:t>
            </w:r>
            <w:r>
              <w:br/>
            </w:r>
          </w:p>
          <w:p w:rsidR="00D4199B" w:rsidRDefault="001B4841">
            <w:pPr>
              <w:pStyle w:val="SCCLsocVersus"/>
            </w:pPr>
            <w:r>
              <w:t>- and -</w:t>
            </w:r>
            <w:r>
              <w:br/>
            </w:r>
          </w:p>
          <w:p w:rsidR="00D4199B" w:rsidRDefault="001B4841">
            <w:pPr>
              <w:pStyle w:val="SCCLsocParty"/>
            </w:pPr>
            <w:r>
              <w:t>Robert M. Astley</w:t>
            </w:r>
            <w:r>
              <w:br/>
            </w:r>
          </w:p>
          <w:p w:rsidR="00D4199B" w:rsidRDefault="001B484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4199B" w:rsidRPr="00CE111C" w:rsidRDefault="001B4841">
            <w:pPr>
              <w:pStyle w:val="SCCLsocPrefix"/>
              <w:rPr>
                <w:lang w:val="fr-CA"/>
              </w:rPr>
            </w:pPr>
            <w:r w:rsidRPr="00CE111C">
              <w:rPr>
                <w:lang w:val="fr-CA"/>
              </w:rPr>
              <w:t>ENTRE :</w:t>
            </w:r>
            <w:r w:rsidRPr="00CE111C">
              <w:rPr>
                <w:lang w:val="fr-CA"/>
              </w:rPr>
              <w:br/>
            </w:r>
          </w:p>
          <w:p w:rsidR="00D4199B" w:rsidRPr="00CE111C" w:rsidRDefault="001B4841">
            <w:pPr>
              <w:pStyle w:val="SCCLsocParty"/>
              <w:rPr>
                <w:lang w:val="fr-CA"/>
              </w:rPr>
            </w:pPr>
            <w:r w:rsidRPr="00CE111C">
              <w:rPr>
                <w:lang w:val="fr-CA"/>
              </w:rPr>
              <w:t>J. Robert Verdun</w:t>
            </w:r>
            <w:r w:rsidRPr="00CE111C">
              <w:rPr>
                <w:lang w:val="fr-CA"/>
              </w:rPr>
              <w:br/>
            </w:r>
          </w:p>
          <w:p w:rsidR="00D4199B" w:rsidRPr="00CE111C" w:rsidRDefault="001B4841">
            <w:pPr>
              <w:pStyle w:val="SCCLsocPartyRole"/>
              <w:rPr>
                <w:lang w:val="fr-CA"/>
              </w:rPr>
            </w:pPr>
            <w:r w:rsidRPr="00CE111C">
              <w:rPr>
                <w:lang w:val="fr-CA"/>
              </w:rPr>
              <w:t>Demandeur</w:t>
            </w:r>
            <w:r w:rsidRPr="00CE111C">
              <w:rPr>
                <w:lang w:val="fr-CA"/>
              </w:rPr>
              <w:br/>
            </w:r>
          </w:p>
          <w:p w:rsidR="00D4199B" w:rsidRPr="00CE111C" w:rsidRDefault="001B4841">
            <w:pPr>
              <w:pStyle w:val="SCCLsocVersus"/>
              <w:rPr>
                <w:lang w:val="fr-CA"/>
              </w:rPr>
            </w:pPr>
            <w:r w:rsidRPr="00CE111C">
              <w:rPr>
                <w:lang w:val="fr-CA"/>
              </w:rPr>
              <w:t>- et -</w:t>
            </w:r>
            <w:r w:rsidRPr="00CE111C">
              <w:rPr>
                <w:lang w:val="fr-CA"/>
              </w:rPr>
              <w:br/>
            </w:r>
          </w:p>
          <w:p w:rsidR="00D4199B" w:rsidRPr="00CE111C" w:rsidRDefault="001B4841">
            <w:pPr>
              <w:pStyle w:val="SCCLsocParty"/>
              <w:rPr>
                <w:lang w:val="fr-CA"/>
              </w:rPr>
            </w:pPr>
            <w:r w:rsidRPr="00CE111C">
              <w:rPr>
                <w:lang w:val="fr-CA"/>
              </w:rPr>
              <w:t>Robert M. Astley</w:t>
            </w:r>
            <w:r w:rsidRPr="00CE111C">
              <w:rPr>
                <w:lang w:val="fr-CA"/>
              </w:rPr>
              <w:br/>
            </w:r>
          </w:p>
          <w:p w:rsidR="00D4199B" w:rsidRPr="00CE111C" w:rsidRDefault="001B4841" w:rsidP="00822299">
            <w:pPr>
              <w:pStyle w:val="SCCLsocPartyRole"/>
              <w:rPr>
                <w:lang w:val="fr-CA"/>
              </w:rPr>
            </w:pPr>
            <w:r w:rsidRPr="00CE111C">
              <w:rPr>
                <w:lang w:val="fr-CA"/>
              </w:rPr>
              <w:t>Intimé</w:t>
            </w:r>
          </w:p>
        </w:tc>
      </w:tr>
      <w:tr w:rsidR="00824412" w:rsidRPr="00CC392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E111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E111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E111C" w:rsidRDefault="00824412" w:rsidP="00B408F8">
            <w:pPr>
              <w:rPr>
                <w:lang w:val="fr-CA"/>
              </w:rPr>
            </w:pPr>
          </w:p>
        </w:tc>
      </w:tr>
      <w:tr w:rsidR="00824412" w:rsidRPr="00CC392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D7E9E" w:rsidP="00FB7123">
            <w:pPr>
              <w:jc w:val="both"/>
            </w:pPr>
            <w:r>
              <w:t xml:space="preserve">The motion for a stay of execution is dismissed with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C59749, 2015 ONCA 543</w:t>
            </w:r>
            <w:r w:rsidR="00824412" w:rsidRPr="006E7BAE">
              <w:t xml:space="preserve">, dated </w:t>
            </w:r>
            <w:r w:rsidR="00824412">
              <w:t>July 3, 2015</w:t>
            </w:r>
            <w:r w:rsidR="00FB7123">
              <w:t>,</w:t>
            </w:r>
            <w:r w:rsidR="00824412" w:rsidRPr="006E7BAE">
              <w:t xml:space="preserve"> is </w:t>
            </w:r>
            <w:r w:rsidR="00FB7123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B4841" w:rsidP="00CC392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CC392A">
              <w:rPr>
                <w:lang w:val="fr-CA"/>
              </w:rPr>
              <w:t xml:space="preserve">en </w:t>
            </w:r>
            <w:r>
              <w:rPr>
                <w:lang w:val="fr-CA"/>
              </w:rPr>
              <w:t xml:space="preserve">sursis d’exécution est rejetée avec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E111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E111C">
              <w:rPr>
                <w:lang w:val="fr-CA"/>
              </w:rPr>
              <w:t>C59749, 2015 ONCA 543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E111C">
              <w:rPr>
                <w:lang w:val="fr-CA"/>
              </w:rPr>
              <w:t>3 juillet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B484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B484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1F" w:rsidRDefault="00B63F1F">
      <w:r>
        <w:separator/>
      </w:r>
    </w:p>
  </w:endnote>
  <w:endnote w:type="continuationSeparator" w:id="0">
    <w:p w:rsidR="00B63F1F" w:rsidRDefault="00B6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1F" w:rsidRDefault="00B63F1F">
      <w:r>
        <w:separator/>
      </w:r>
    </w:p>
  </w:footnote>
  <w:footnote w:type="continuationSeparator" w:id="0">
    <w:p w:rsidR="00B63F1F" w:rsidRDefault="00B6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C392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B4841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3D4E"/>
    <w:rsid w:val="007C5DE8"/>
    <w:rsid w:val="007E68C7"/>
    <w:rsid w:val="00804BE2"/>
    <w:rsid w:val="00816B78"/>
    <w:rsid w:val="00822299"/>
    <w:rsid w:val="00824412"/>
    <w:rsid w:val="008262A3"/>
    <w:rsid w:val="00830BBE"/>
    <w:rsid w:val="00852690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3F1F"/>
    <w:rsid w:val="00BC39BE"/>
    <w:rsid w:val="00BD4E4C"/>
    <w:rsid w:val="00BD7E9E"/>
    <w:rsid w:val="00BF7644"/>
    <w:rsid w:val="00C1285B"/>
    <w:rsid w:val="00C173B0"/>
    <w:rsid w:val="00C17F71"/>
    <w:rsid w:val="00C2612E"/>
    <w:rsid w:val="00CC392A"/>
    <w:rsid w:val="00CE111C"/>
    <w:rsid w:val="00CE249F"/>
    <w:rsid w:val="00CF17D0"/>
    <w:rsid w:val="00D4199B"/>
    <w:rsid w:val="00D42339"/>
    <w:rsid w:val="00D61AC2"/>
    <w:rsid w:val="00D83B8C"/>
    <w:rsid w:val="00DA4281"/>
    <w:rsid w:val="00DB1ADC"/>
    <w:rsid w:val="00E12A51"/>
    <w:rsid w:val="00E3686C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712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2015-11-17T16:33:00Z</dcterms:created>
  <dcterms:modified xsi:type="dcterms:W3CDTF">2015-11-17T16:33:00Z</dcterms:modified>
</cp:coreProperties>
</file>