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A2ED9" w:rsidP="008262A3">
            <w:r>
              <w:t>November 19</w:t>
            </w:r>
            <w:bookmarkStart w:id="0" w:name="_GoBack"/>
            <w:bookmarkEnd w:id="0"/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E1923">
            <w:pPr>
              <w:rPr>
                <w:lang w:val="en-US"/>
              </w:rPr>
            </w:pPr>
            <w:r>
              <w:t xml:space="preserve">Le </w:t>
            </w:r>
            <w:r w:rsidR="007A2ED9">
              <w:t>19 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A2ED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3145E">
              <w:rPr>
                <w:lang w:val="fr-CA"/>
              </w:rPr>
              <w:t>Les juges Cromwell, Wagner et Côté</w:t>
            </w:r>
          </w:p>
        </w:tc>
      </w:tr>
      <w:tr w:rsidR="00C2612E" w:rsidRPr="007A2ED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3145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3145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3145E" w:rsidTr="00C173B0">
        <w:tc>
          <w:tcPr>
            <w:tcW w:w="2269" w:type="pct"/>
          </w:tcPr>
          <w:p w:rsidR="001A70B9" w:rsidRDefault="00F71524">
            <w:pPr>
              <w:pStyle w:val="SCCLsocPrefix"/>
            </w:pPr>
            <w:r>
              <w:t>BETWEEN:</w:t>
            </w:r>
            <w:r>
              <w:br/>
            </w:r>
          </w:p>
          <w:p w:rsidR="001A70B9" w:rsidRDefault="00F71524">
            <w:pPr>
              <w:pStyle w:val="SCCLsocParty"/>
            </w:pPr>
            <w:r>
              <w:t>Daniel E. Williams</w:t>
            </w:r>
            <w:r>
              <w:br/>
            </w:r>
          </w:p>
          <w:p w:rsidR="001A70B9" w:rsidRDefault="00F71524">
            <w:pPr>
              <w:pStyle w:val="SCCLsocPartyRole"/>
            </w:pPr>
            <w:r>
              <w:t>Applicant</w:t>
            </w:r>
            <w:r>
              <w:br/>
            </w:r>
          </w:p>
          <w:p w:rsidR="001A70B9" w:rsidRDefault="00F71524">
            <w:pPr>
              <w:pStyle w:val="SCCLsocVersus"/>
            </w:pPr>
            <w:r>
              <w:t>- and -</w:t>
            </w:r>
            <w:r>
              <w:br/>
            </w:r>
          </w:p>
          <w:p w:rsidR="001A70B9" w:rsidRDefault="00F71524">
            <w:pPr>
              <w:pStyle w:val="SCCLsocParty"/>
            </w:pPr>
            <w:r>
              <w:t>Brad Cabana</w:t>
            </w:r>
            <w:r>
              <w:br/>
            </w:r>
          </w:p>
          <w:p w:rsidR="001A70B9" w:rsidRDefault="00F7152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A70B9" w:rsidRPr="0023145E" w:rsidRDefault="00F71524">
            <w:pPr>
              <w:pStyle w:val="SCCLsocPrefix"/>
              <w:rPr>
                <w:lang w:val="fr-CA"/>
              </w:rPr>
            </w:pPr>
            <w:r w:rsidRPr="0023145E">
              <w:rPr>
                <w:lang w:val="fr-CA"/>
              </w:rPr>
              <w:t>ENTRE :</w:t>
            </w:r>
            <w:r w:rsidRPr="0023145E">
              <w:rPr>
                <w:lang w:val="fr-CA"/>
              </w:rPr>
              <w:br/>
            </w:r>
          </w:p>
          <w:p w:rsidR="001A70B9" w:rsidRPr="0023145E" w:rsidRDefault="00F71524">
            <w:pPr>
              <w:pStyle w:val="SCCLsocParty"/>
              <w:rPr>
                <w:lang w:val="fr-CA"/>
              </w:rPr>
            </w:pPr>
            <w:r w:rsidRPr="0023145E">
              <w:rPr>
                <w:lang w:val="fr-CA"/>
              </w:rPr>
              <w:t>Daniel E. Williams</w:t>
            </w:r>
            <w:r w:rsidRPr="0023145E">
              <w:rPr>
                <w:lang w:val="fr-CA"/>
              </w:rPr>
              <w:br/>
            </w:r>
          </w:p>
          <w:p w:rsidR="001A70B9" w:rsidRPr="0023145E" w:rsidRDefault="00F71524">
            <w:pPr>
              <w:pStyle w:val="SCCLsocPartyRole"/>
              <w:rPr>
                <w:lang w:val="fr-CA"/>
              </w:rPr>
            </w:pPr>
            <w:r w:rsidRPr="0023145E">
              <w:rPr>
                <w:lang w:val="fr-CA"/>
              </w:rPr>
              <w:t>Demandeur</w:t>
            </w:r>
            <w:r w:rsidRPr="0023145E">
              <w:rPr>
                <w:lang w:val="fr-CA"/>
              </w:rPr>
              <w:br/>
            </w:r>
          </w:p>
          <w:p w:rsidR="001A70B9" w:rsidRPr="0023145E" w:rsidRDefault="00F71524">
            <w:pPr>
              <w:pStyle w:val="SCCLsocVersus"/>
              <w:rPr>
                <w:lang w:val="fr-CA"/>
              </w:rPr>
            </w:pPr>
            <w:r w:rsidRPr="0023145E">
              <w:rPr>
                <w:lang w:val="fr-CA"/>
              </w:rPr>
              <w:t>- et -</w:t>
            </w:r>
            <w:r w:rsidRPr="0023145E">
              <w:rPr>
                <w:lang w:val="fr-CA"/>
              </w:rPr>
              <w:br/>
            </w:r>
          </w:p>
          <w:p w:rsidR="001A70B9" w:rsidRPr="0023145E" w:rsidRDefault="00F71524">
            <w:pPr>
              <w:pStyle w:val="SCCLsocParty"/>
              <w:rPr>
                <w:lang w:val="fr-CA"/>
              </w:rPr>
            </w:pPr>
            <w:r w:rsidRPr="0023145E">
              <w:rPr>
                <w:lang w:val="fr-CA"/>
              </w:rPr>
              <w:t>Brad Cabana</w:t>
            </w:r>
            <w:r w:rsidRPr="0023145E">
              <w:rPr>
                <w:lang w:val="fr-CA"/>
              </w:rPr>
              <w:br/>
            </w:r>
          </w:p>
          <w:p w:rsidR="001A70B9" w:rsidRPr="0023145E" w:rsidRDefault="00F71524" w:rsidP="009E1923">
            <w:pPr>
              <w:pStyle w:val="SCCLsocPartyRole"/>
              <w:rPr>
                <w:lang w:val="fr-CA"/>
              </w:rPr>
            </w:pPr>
            <w:r w:rsidRPr="0023145E">
              <w:rPr>
                <w:lang w:val="fr-CA"/>
              </w:rPr>
              <w:t>Intimé</w:t>
            </w:r>
          </w:p>
        </w:tc>
      </w:tr>
      <w:tr w:rsidR="00824412" w:rsidRPr="0023145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3145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3145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3145E" w:rsidRDefault="00824412" w:rsidP="00B408F8">
            <w:pPr>
              <w:rPr>
                <w:lang w:val="fr-CA"/>
              </w:rPr>
            </w:pPr>
          </w:p>
        </w:tc>
      </w:tr>
      <w:tr w:rsidR="00824412" w:rsidRPr="007A2ED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E1923" w:rsidP="00F71524">
            <w:pPr>
              <w:jc w:val="both"/>
            </w:pPr>
            <w:r>
              <w:t xml:space="preserve">The motion for an extension </w:t>
            </w:r>
            <w:r w:rsidR="00DC63E6">
              <w:t xml:space="preserve">of time </w:t>
            </w:r>
            <w:r>
              <w:t xml:space="preserve">to file an </w:t>
            </w:r>
            <w:r w:rsidR="00C75518">
              <w:t>a</w:t>
            </w:r>
            <w:r>
              <w:t xml:space="preserve">mended </w:t>
            </w:r>
            <w:r w:rsidR="00C75518">
              <w:t>n</w:t>
            </w:r>
            <w:r>
              <w:t xml:space="preserve">otice of </w:t>
            </w:r>
            <w:r w:rsidR="00C75518">
              <w:t>a</w:t>
            </w:r>
            <w:r>
              <w:t xml:space="preserve">pplication </w:t>
            </w:r>
            <w:r w:rsidR="00C75518">
              <w:t xml:space="preserve">for leave to appeal </w:t>
            </w:r>
            <w:r>
              <w:t xml:space="preserve">is granted.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Supreme Court of Newfoundland and Labrador - Court of Appeal</w:t>
            </w:r>
            <w:r w:rsidR="00824412" w:rsidRPr="006E7BAE">
              <w:t xml:space="preserve">, Number </w:t>
            </w:r>
            <w:r w:rsidR="00824412">
              <w:t>15/04, 2015 NLCA 6</w:t>
            </w:r>
            <w:r>
              <w:t xml:space="preserve"> and</w:t>
            </w:r>
            <w:r w:rsidR="00824412">
              <w:t xml:space="preserve"> 2015 NLCA 8</w:t>
            </w:r>
            <w:r w:rsidR="00824412" w:rsidRPr="006E7BAE">
              <w:t xml:space="preserve">, dated </w:t>
            </w:r>
            <w:r w:rsidR="00824412">
              <w:t>February 16,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C63E6" w:rsidP="004F577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F71524">
              <w:rPr>
                <w:lang w:val="fr-CA"/>
              </w:rPr>
              <w:t xml:space="preserve">pour déposer </w:t>
            </w:r>
            <w:r>
              <w:rPr>
                <w:lang w:val="fr-CA"/>
              </w:rPr>
              <w:t xml:space="preserve">l’avis modifié de la demande </w:t>
            </w:r>
            <w:r w:rsidR="00C75518">
              <w:rPr>
                <w:lang w:val="fr-CA"/>
              </w:rPr>
              <w:t xml:space="preserve">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145E">
              <w:rPr>
                <w:lang w:val="fr-CA"/>
              </w:rPr>
              <w:t>Cour suprême de T</w:t>
            </w:r>
            <w:r>
              <w:rPr>
                <w:lang w:val="fr-CA"/>
              </w:rPr>
              <w:t>erre-Neuve-et-Labrador - Cour d’</w:t>
            </w:r>
            <w:r w:rsidR="00824412" w:rsidRPr="0023145E">
              <w:rPr>
                <w:lang w:val="fr-CA"/>
              </w:rPr>
              <w:t>appel</w:t>
            </w:r>
            <w:r w:rsidR="00824412" w:rsidRPr="006E7BAE">
              <w:rPr>
                <w:lang w:val="fr-CA"/>
              </w:rPr>
              <w:t xml:space="preserve">, numéro </w:t>
            </w:r>
            <w:r w:rsidR="00C75518">
              <w:rPr>
                <w:lang w:val="fr-CA"/>
              </w:rPr>
              <w:t>15/04, 2015 NLCA 6</w:t>
            </w:r>
            <w:r w:rsidR="004F577B">
              <w:rPr>
                <w:lang w:val="fr-CA"/>
              </w:rPr>
              <w:t xml:space="preserve"> et</w:t>
            </w:r>
            <w:r w:rsidR="00C75518">
              <w:rPr>
                <w:lang w:val="fr-CA"/>
              </w:rPr>
              <w:t xml:space="preserve"> 2015 NLCA </w:t>
            </w:r>
            <w:r w:rsidR="00824412" w:rsidRPr="0023145E">
              <w:rPr>
                <w:lang w:val="fr-CA"/>
              </w:rPr>
              <w:t>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145E">
              <w:rPr>
                <w:lang w:val="fr-CA"/>
              </w:rPr>
              <w:t>16 février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7551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75518" w:rsidRPr="00D83B8C">
        <w:rPr>
          <w:lang w:val="fr-CA"/>
        </w:rPr>
        <w:t xml:space="preserve"> </w:t>
      </w:r>
    </w:p>
    <w:sectPr w:rsidR="003A37CF" w:rsidRPr="00D83B8C" w:rsidSect="00C75518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75518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70B9"/>
    <w:rsid w:val="001B3EC0"/>
    <w:rsid w:val="001D0116"/>
    <w:rsid w:val="001D4323"/>
    <w:rsid w:val="001E1079"/>
    <w:rsid w:val="00203642"/>
    <w:rsid w:val="00212BA0"/>
    <w:rsid w:val="0023145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577B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2ED9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1923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5518"/>
    <w:rsid w:val="00C80BEF"/>
    <w:rsid w:val="00CE249F"/>
    <w:rsid w:val="00CF17D0"/>
    <w:rsid w:val="00D42339"/>
    <w:rsid w:val="00D61AC2"/>
    <w:rsid w:val="00D83B8C"/>
    <w:rsid w:val="00DA4281"/>
    <w:rsid w:val="00DB1ADC"/>
    <w:rsid w:val="00DC63E6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1524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2015-10-30T17:35:00Z</dcterms:created>
  <dcterms:modified xsi:type="dcterms:W3CDTF">2015-11-02T16:30:00Z</dcterms:modified>
</cp:coreProperties>
</file>