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36542</w:t>
      </w:r>
      <w:r w:rsidR="0016666F" w:rsidRPr="006E7BAE">
        <w:t>     </w:t>
      </w:r>
    </w:p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AB243D" w:rsidP="0007731E">
            <w:r>
              <w:t>January 14</w:t>
            </w:r>
            <w:r w:rsidR="00B328CD">
              <w:t>, 201</w:t>
            </w:r>
            <w:r w:rsidR="0007731E">
              <w:t>6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07731E">
            <w:pPr>
              <w:rPr>
                <w:lang w:val="en-US"/>
              </w:rPr>
            </w:pPr>
            <w:r>
              <w:t xml:space="preserve">Le </w:t>
            </w:r>
            <w:r w:rsidR="00AB243D">
              <w:t>14 janvier</w:t>
            </w:r>
            <w:r>
              <w:t xml:space="preserve"> 201</w:t>
            </w:r>
            <w:r w:rsidR="0007731E">
              <w:t>6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5D3541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Cromwell, Wagner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63D6C">
              <w:rPr>
                <w:lang w:val="fr-CA"/>
              </w:rPr>
              <w:t>Les juges Cromwell, Wagner et Côté</w:t>
            </w:r>
          </w:p>
        </w:tc>
      </w:tr>
      <w:tr w:rsidR="00C2612E" w:rsidRPr="005D3541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63D6C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63D6C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244156" w:rsidRDefault="00805421">
            <w:pPr>
              <w:pStyle w:val="SCCLsocPrefix"/>
            </w:pPr>
            <w:r>
              <w:t>BETWEEN:</w:t>
            </w:r>
            <w:r>
              <w:br/>
            </w:r>
          </w:p>
          <w:p w:rsidR="00244156" w:rsidRDefault="00805421">
            <w:pPr>
              <w:pStyle w:val="SCCLsocParty"/>
            </w:pPr>
            <w:r>
              <w:t>1284897 Alberta Ltd.</w:t>
            </w:r>
            <w:r>
              <w:br/>
            </w:r>
          </w:p>
          <w:p w:rsidR="00244156" w:rsidRDefault="00805421">
            <w:pPr>
              <w:pStyle w:val="SCCLsocPartyRole"/>
            </w:pPr>
            <w:r>
              <w:t>Applicant</w:t>
            </w:r>
            <w:r>
              <w:br/>
            </w:r>
          </w:p>
          <w:p w:rsidR="00244156" w:rsidRDefault="00805421">
            <w:pPr>
              <w:pStyle w:val="SCCLsocVersus"/>
            </w:pPr>
            <w:r>
              <w:t>- and -</w:t>
            </w:r>
            <w:r>
              <w:br/>
            </w:r>
          </w:p>
          <w:p w:rsidR="00244156" w:rsidRDefault="00805421">
            <w:pPr>
              <w:pStyle w:val="SCCLsocParty"/>
            </w:pPr>
            <w:r>
              <w:t>Zero Spill Systems (Int</w:t>
            </w:r>
            <w:r w:rsidR="0007731E">
              <w:t>’</w:t>
            </w:r>
            <w:r>
              <w:t>l) Inc., Katch Kan Holdings Ltd., Quinn Holtby</w:t>
            </w:r>
            <w:r w:rsidR="00C23725">
              <w:t>,</w:t>
            </w:r>
            <w:r>
              <w:t xml:space="preserve"> Katch Kan Rentals Ltd., Bill Heide</w:t>
            </w:r>
            <w:r w:rsidR="00C23725">
              <w:t>,</w:t>
            </w:r>
            <w:r>
              <w:t xml:space="preserve"> Central Alberta Plastic Products and Rat Plastic Ltd.</w:t>
            </w:r>
            <w:r>
              <w:br/>
            </w:r>
          </w:p>
          <w:p w:rsidR="00244156" w:rsidRDefault="00805421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244156" w:rsidRPr="00763D6C" w:rsidRDefault="00805421">
            <w:pPr>
              <w:pStyle w:val="SCCLsocPrefix"/>
              <w:rPr>
                <w:lang w:val="fr-CA"/>
              </w:rPr>
            </w:pPr>
            <w:r w:rsidRPr="00763D6C">
              <w:rPr>
                <w:lang w:val="fr-CA"/>
              </w:rPr>
              <w:t>ENTRE :</w:t>
            </w:r>
            <w:r w:rsidRPr="00763D6C">
              <w:rPr>
                <w:lang w:val="fr-CA"/>
              </w:rPr>
              <w:br/>
            </w:r>
          </w:p>
          <w:p w:rsidR="00244156" w:rsidRPr="00763D6C" w:rsidRDefault="00805421">
            <w:pPr>
              <w:pStyle w:val="SCCLsocParty"/>
              <w:rPr>
                <w:lang w:val="fr-CA"/>
              </w:rPr>
            </w:pPr>
            <w:r w:rsidRPr="00763D6C">
              <w:rPr>
                <w:lang w:val="fr-CA"/>
              </w:rPr>
              <w:t>1284897 Alberta Ltd.</w:t>
            </w:r>
            <w:r w:rsidRPr="00763D6C">
              <w:rPr>
                <w:lang w:val="fr-CA"/>
              </w:rPr>
              <w:br/>
            </w:r>
          </w:p>
          <w:p w:rsidR="00244156" w:rsidRPr="00763D6C" w:rsidRDefault="00805421">
            <w:pPr>
              <w:pStyle w:val="SCCLsocPartyRole"/>
              <w:rPr>
                <w:lang w:val="fr-CA"/>
              </w:rPr>
            </w:pPr>
            <w:r w:rsidRPr="00763D6C">
              <w:rPr>
                <w:lang w:val="fr-CA"/>
              </w:rPr>
              <w:t>Demanderesse</w:t>
            </w:r>
            <w:r w:rsidRPr="00763D6C">
              <w:rPr>
                <w:lang w:val="fr-CA"/>
              </w:rPr>
              <w:br/>
            </w:r>
          </w:p>
          <w:p w:rsidR="00244156" w:rsidRPr="00AB243D" w:rsidRDefault="00805421">
            <w:pPr>
              <w:pStyle w:val="SCCLsocVersus"/>
              <w:rPr>
                <w:lang w:val="fr-CA"/>
              </w:rPr>
            </w:pPr>
            <w:r w:rsidRPr="00AB243D">
              <w:rPr>
                <w:lang w:val="fr-CA"/>
              </w:rPr>
              <w:t>- et -</w:t>
            </w:r>
            <w:r w:rsidRPr="00AB243D">
              <w:rPr>
                <w:lang w:val="fr-CA"/>
              </w:rPr>
              <w:br/>
            </w:r>
          </w:p>
          <w:p w:rsidR="00244156" w:rsidRDefault="00805421">
            <w:pPr>
              <w:pStyle w:val="SCCLsocParty"/>
            </w:pPr>
            <w:r>
              <w:t>Zero Spill Systems (Int</w:t>
            </w:r>
            <w:r w:rsidR="002B124F">
              <w:t>’</w:t>
            </w:r>
            <w:r>
              <w:t>l) Inc., Katch Kan Holdings Ltd., Quinn Holtby</w:t>
            </w:r>
            <w:r w:rsidR="00C23725">
              <w:t xml:space="preserve">, </w:t>
            </w:r>
            <w:r>
              <w:t>Katch Kan Rentals Ltd., Bill Heide</w:t>
            </w:r>
            <w:r w:rsidR="00C23725">
              <w:t>,</w:t>
            </w:r>
            <w:r>
              <w:t xml:space="preserve"> Central Alberta Plastic Products </w:t>
            </w:r>
            <w:r w:rsidR="00C23725">
              <w:t xml:space="preserve">et </w:t>
            </w:r>
            <w:r>
              <w:t>Rat Plastic Ltd.</w:t>
            </w:r>
            <w:r>
              <w:br/>
            </w:r>
          </w:p>
          <w:p w:rsidR="00244156" w:rsidRDefault="00805421" w:rsidP="0007731E">
            <w:pPr>
              <w:pStyle w:val="SCCLsocPartyRole"/>
            </w:pPr>
            <w:r>
              <w:t>Intimées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5D3541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C23725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A-293-13, 2015 FCA 115</w:t>
            </w:r>
            <w:r w:rsidRPr="006E7BAE">
              <w:t xml:space="preserve">, dated </w:t>
            </w:r>
            <w:r>
              <w:t>May 4, 2015</w:t>
            </w:r>
            <w:r w:rsidR="0007731E">
              <w:t>,</w:t>
            </w:r>
            <w:r w:rsidRPr="006E7BAE">
              <w:t xml:space="preserve"> is </w:t>
            </w:r>
            <w:r w:rsidR="0007731E">
              <w:t>dismissed with costs to the respondents Zero Spill Systems (Int’l) Inc., Katch Kan Holdings Ltd.</w:t>
            </w:r>
            <w:r w:rsidR="00C23725">
              <w:t xml:space="preserve">, </w:t>
            </w:r>
            <w:r w:rsidR="0007731E">
              <w:t>Quinn Holtby and Katch Kan Rentals Ltd.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23725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63D6C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763D6C">
              <w:rPr>
                <w:lang w:val="fr-CA"/>
              </w:rPr>
              <w:t>A-293-13, 2015 CA</w:t>
            </w:r>
            <w:r w:rsidR="0007731E">
              <w:rPr>
                <w:lang w:val="fr-CA"/>
              </w:rPr>
              <w:t>F</w:t>
            </w:r>
            <w:r w:rsidRPr="00763D6C">
              <w:rPr>
                <w:lang w:val="fr-CA"/>
              </w:rPr>
              <w:t xml:space="preserve"> 115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63D6C">
              <w:rPr>
                <w:lang w:val="fr-CA"/>
              </w:rPr>
              <w:t>4 mai 2015</w:t>
            </w:r>
            <w:r w:rsidRPr="006E7BAE">
              <w:rPr>
                <w:lang w:val="fr-CA"/>
              </w:rPr>
              <w:t xml:space="preserve">, est </w:t>
            </w:r>
            <w:r w:rsidR="0007731E">
              <w:rPr>
                <w:lang w:val="fr-CA"/>
              </w:rPr>
              <w:t>rejetée avec dépens en faveur des intimées</w:t>
            </w:r>
            <w:r w:rsidR="0007731E" w:rsidRPr="0007731E">
              <w:rPr>
                <w:lang w:val="fr-CA"/>
              </w:rPr>
              <w:t xml:space="preserve"> Zero Spill Systems (Int’l) Inc., Katch Kan Holdings Ltd.</w:t>
            </w:r>
            <w:r w:rsidR="00C23725">
              <w:rPr>
                <w:lang w:val="fr-CA"/>
              </w:rPr>
              <w:t xml:space="preserve">, </w:t>
            </w:r>
            <w:r w:rsidR="0007731E" w:rsidRPr="0007731E">
              <w:rPr>
                <w:lang w:val="fr-CA"/>
              </w:rPr>
              <w:t xml:space="preserve">Quinn Holtby </w:t>
            </w:r>
            <w:r w:rsidR="00C23725">
              <w:rPr>
                <w:lang w:val="fr-CA"/>
              </w:rPr>
              <w:t xml:space="preserve">et </w:t>
            </w:r>
            <w:r w:rsidR="0007731E" w:rsidRPr="0007731E">
              <w:rPr>
                <w:lang w:val="fr-CA"/>
              </w:rPr>
              <w:t>Katch Kan Rentals Ltd.</w:t>
            </w:r>
            <w:r w:rsidR="0007731E"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Default="009F436C" w:rsidP="00382FEC">
      <w:pPr>
        <w:rPr>
          <w:lang w:val="fr-CA"/>
        </w:rPr>
      </w:pPr>
    </w:p>
    <w:p w:rsidR="009A6B03" w:rsidRPr="00D83B8C" w:rsidRDefault="009A6B03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80542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805421" w:rsidRPr="00D83B8C">
        <w:rPr>
          <w:lang w:val="fr-CA"/>
        </w:rPr>
        <w:t xml:space="preserve"> </w:t>
      </w:r>
    </w:p>
    <w:sectPr w:rsidR="003A37CF" w:rsidRPr="00D83B8C" w:rsidSect="00805421">
      <w:headerReference w:type="default" r:id="rId6"/>
      <w:pgSz w:w="12240" w:h="15840"/>
      <w:pgMar w:top="1440" w:right="1440" w:bottom="45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FBF" w:rsidRDefault="00AB7FBF">
      <w:r>
        <w:separator/>
      </w:r>
    </w:p>
  </w:endnote>
  <w:endnote w:type="continuationSeparator" w:id="0">
    <w:p w:rsidR="00AB7FBF" w:rsidRDefault="00AB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FBF" w:rsidRDefault="00AB7FBF">
      <w:r>
        <w:separator/>
      </w:r>
    </w:p>
  </w:footnote>
  <w:footnote w:type="continuationSeparator" w:id="0">
    <w:p w:rsidR="00AB7FBF" w:rsidRDefault="00AB7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0542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36542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7731E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4156"/>
    <w:rsid w:val="002523DE"/>
    <w:rsid w:val="002568D3"/>
    <w:rsid w:val="0027284C"/>
    <w:rsid w:val="002B124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D3541"/>
    <w:rsid w:val="00612913"/>
    <w:rsid w:val="00614908"/>
    <w:rsid w:val="00650109"/>
    <w:rsid w:val="006E7BAE"/>
    <w:rsid w:val="00701109"/>
    <w:rsid w:val="007372EA"/>
    <w:rsid w:val="00763D6C"/>
    <w:rsid w:val="00777612"/>
    <w:rsid w:val="0079129C"/>
    <w:rsid w:val="007917FE"/>
    <w:rsid w:val="007A54CC"/>
    <w:rsid w:val="007C5DE8"/>
    <w:rsid w:val="007E3544"/>
    <w:rsid w:val="007E68C7"/>
    <w:rsid w:val="00804BE2"/>
    <w:rsid w:val="00805421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8F7E32"/>
    <w:rsid w:val="009305BF"/>
    <w:rsid w:val="00951EF6"/>
    <w:rsid w:val="0096638C"/>
    <w:rsid w:val="00971A08"/>
    <w:rsid w:val="009A6B03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243D"/>
    <w:rsid w:val="00AB4A38"/>
    <w:rsid w:val="00AB5E22"/>
    <w:rsid w:val="00AB7FBF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3725"/>
    <w:rsid w:val="00C2612E"/>
    <w:rsid w:val="00CE249F"/>
    <w:rsid w:val="00CF17D0"/>
    <w:rsid w:val="00D42339"/>
    <w:rsid w:val="00D61AC2"/>
    <w:rsid w:val="00D83B8C"/>
    <w:rsid w:val="00DA4281"/>
    <w:rsid w:val="00DA5972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2016-01-12T13:33:00Z</dcterms:created>
  <dcterms:modified xsi:type="dcterms:W3CDTF">2016-01-12T13:33:00Z</dcterms:modified>
</cp:coreProperties>
</file>