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36641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4C0093" w:rsidP="004C0093">
            <w:r>
              <w:t>April</w:t>
            </w:r>
            <w:r w:rsidR="00B328CD">
              <w:t xml:space="preserve"> </w:t>
            </w:r>
            <w:r>
              <w:t>7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4C0093">
            <w:pPr>
              <w:rPr>
                <w:lang w:val="en-US"/>
              </w:rPr>
            </w:pPr>
            <w:r>
              <w:t xml:space="preserve">Le </w:t>
            </w:r>
            <w:r w:rsidR="004C0093">
              <w:t>7</w:t>
            </w:r>
            <w:r>
              <w:t xml:space="preserve"> </w:t>
            </w:r>
            <w:r w:rsidR="004C0093">
              <w:t>avril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475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C0093">
              <w:rPr>
                <w:lang w:val="fr-FR"/>
              </w:rPr>
              <w:t>Les juges Abella, Karakatsanis et Brown</w:t>
            </w:r>
          </w:p>
        </w:tc>
      </w:tr>
      <w:tr w:rsidR="00C2612E" w:rsidRPr="000475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C0093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C0093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E4607F" w:rsidRDefault="00EA75DC">
            <w:pPr>
              <w:pStyle w:val="SCCLsocPrefix"/>
            </w:pPr>
            <w:r>
              <w:t>BETWEEN:</w:t>
            </w:r>
            <w:r>
              <w:br/>
            </w:r>
          </w:p>
          <w:p w:rsidR="00E4607F" w:rsidRDefault="00EA75DC">
            <w:pPr>
              <w:pStyle w:val="SCCLsocParty"/>
            </w:pPr>
            <w:r>
              <w:t>Ross Eadie</w:t>
            </w:r>
            <w:r>
              <w:br/>
            </w:r>
          </w:p>
          <w:p w:rsidR="00E4607F" w:rsidRDefault="00EA75DC">
            <w:pPr>
              <w:pStyle w:val="SCCLsocPartyRole"/>
            </w:pPr>
            <w:r>
              <w:t>Applicant</w:t>
            </w:r>
            <w:r>
              <w:br/>
            </w:r>
          </w:p>
          <w:p w:rsidR="00E4607F" w:rsidRDefault="00EA75DC">
            <w:pPr>
              <w:pStyle w:val="SCCLsocVersus"/>
            </w:pPr>
            <w:r>
              <w:t>- and -</w:t>
            </w:r>
            <w:r>
              <w:br/>
            </w:r>
          </w:p>
          <w:p w:rsidR="00E4607F" w:rsidRDefault="00EA75DC">
            <w:pPr>
              <w:pStyle w:val="SCCLsocParty"/>
            </w:pPr>
            <w:r>
              <w:t>MTS Inc.</w:t>
            </w:r>
            <w:r>
              <w:br/>
            </w:r>
          </w:p>
          <w:p w:rsidR="00E4607F" w:rsidRDefault="00EA75DC">
            <w:pPr>
              <w:pStyle w:val="SCCLsocPartyRole"/>
            </w:pPr>
            <w:r>
              <w:t>Respondent</w:t>
            </w:r>
            <w:r>
              <w:br/>
            </w:r>
          </w:p>
          <w:p w:rsidR="00E4607F" w:rsidRDefault="00EA75DC">
            <w:pPr>
              <w:pStyle w:val="SCCLsocVersus"/>
            </w:pPr>
            <w:r>
              <w:t>- and -</w:t>
            </w:r>
            <w:r>
              <w:br/>
            </w:r>
          </w:p>
          <w:p w:rsidR="00E4607F" w:rsidRDefault="00EA75DC">
            <w:pPr>
              <w:pStyle w:val="SCCLsocParty"/>
            </w:pPr>
            <w:r>
              <w:t>Canadian Human Rights Commission</w:t>
            </w:r>
            <w:r>
              <w:br/>
            </w:r>
          </w:p>
          <w:p w:rsidR="004C0093" w:rsidRDefault="004C0093">
            <w:pPr>
              <w:pStyle w:val="SCCLsocPartyRole"/>
            </w:pPr>
          </w:p>
          <w:p w:rsidR="00E4607F" w:rsidRDefault="00EA75DC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4607F" w:rsidRPr="004C0093" w:rsidRDefault="00EA75DC">
            <w:pPr>
              <w:pStyle w:val="SCCLsocPrefix"/>
              <w:rPr>
                <w:lang w:val="fr-FR"/>
              </w:rPr>
            </w:pPr>
            <w:r w:rsidRPr="004C0093">
              <w:rPr>
                <w:lang w:val="fr-FR"/>
              </w:rPr>
              <w:t>ENTRE :</w:t>
            </w:r>
            <w:r w:rsidRPr="004C0093">
              <w:rPr>
                <w:lang w:val="fr-FR"/>
              </w:rPr>
              <w:br/>
            </w:r>
          </w:p>
          <w:p w:rsidR="00E4607F" w:rsidRPr="004C0093" w:rsidRDefault="00EA75DC">
            <w:pPr>
              <w:pStyle w:val="SCCLsocParty"/>
              <w:rPr>
                <w:lang w:val="fr-FR"/>
              </w:rPr>
            </w:pPr>
            <w:r w:rsidRPr="004C0093">
              <w:rPr>
                <w:lang w:val="fr-FR"/>
              </w:rPr>
              <w:t>Ross Eadie</w:t>
            </w:r>
            <w:r w:rsidRPr="004C0093">
              <w:rPr>
                <w:lang w:val="fr-FR"/>
              </w:rPr>
              <w:br/>
            </w:r>
          </w:p>
          <w:p w:rsidR="00E4607F" w:rsidRPr="004C0093" w:rsidRDefault="00EA75DC">
            <w:pPr>
              <w:pStyle w:val="SCCLsocPartyRole"/>
              <w:rPr>
                <w:lang w:val="fr-FR"/>
              </w:rPr>
            </w:pPr>
            <w:r w:rsidRPr="004C0093">
              <w:rPr>
                <w:lang w:val="fr-FR"/>
              </w:rPr>
              <w:t>Demandeur</w:t>
            </w:r>
            <w:r w:rsidRPr="004C0093">
              <w:rPr>
                <w:lang w:val="fr-FR"/>
              </w:rPr>
              <w:br/>
            </w:r>
          </w:p>
          <w:p w:rsidR="00E4607F" w:rsidRPr="004C0093" w:rsidRDefault="00EA75DC">
            <w:pPr>
              <w:pStyle w:val="SCCLsocVersus"/>
              <w:rPr>
                <w:lang w:val="fr-FR"/>
              </w:rPr>
            </w:pPr>
            <w:r w:rsidRPr="004C0093">
              <w:rPr>
                <w:lang w:val="fr-FR"/>
              </w:rPr>
              <w:t>- et -</w:t>
            </w:r>
            <w:r w:rsidRPr="004C0093">
              <w:rPr>
                <w:lang w:val="fr-FR"/>
              </w:rPr>
              <w:br/>
            </w:r>
          </w:p>
          <w:p w:rsidR="00E4607F" w:rsidRPr="004C0093" w:rsidRDefault="00EA75DC">
            <w:pPr>
              <w:pStyle w:val="SCCLsocParty"/>
              <w:rPr>
                <w:lang w:val="fr-FR"/>
              </w:rPr>
            </w:pPr>
            <w:r w:rsidRPr="004C0093">
              <w:rPr>
                <w:lang w:val="fr-FR"/>
              </w:rPr>
              <w:t>MTS Inc.</w:t>
            </w:r>
            <w:r w:rsidRPr="004C0093">
              <w:rPr>
                <w:lang w:val="fr-FR"/>
              </w:rPr>
              <w:br/>
            </w:r>
          </w:p>
          <w:p w:rsidR="00E4607F" w:rsidRPr="004C0093" w:rsidRDefault="00EA75DC">
            <w:pPr>
              <w:pStyle w:val="SCCLsocPartyRole"/>
              <w:rPr>
                <w:lang w:val="fr-FR"/>
              </w:rPr>
            </w:pPr>
            <w:r w:rsidRPr="004C0093">
              <w:rPr>
                <w:lang w:val="fr-FR"/>
              </w:rPr>
              <w:t>Intimée</w:t>
            </w:r>
            <w:r w:rsidRPr="004C0093">
              <w:rPr>
                <w:lang w:val="fr-FR"/>
              </w:rPr>
              <w:br/>
            </w:r>
          </w:p>
          <w:p w:rsidR="00E4607F" w:rsidRPr="004C0093" w:rsidRDefault="00EA75DC">
            <w:pPr>
              <w:pStyle w:val="SCCLsocVersus"/>
              <w:rPr>
                <w:lang w:val="fr-FR"/>
              </w:rPr>
            </w:pPr>
            <w:r w:rsidRPr="004C0093">
              <w:rPr>
                <w:lang w:val="fr-FR"/>
              </w:rPr>
              <w:t>- et -</w:t>
            </w:r>
            <w:r w:rsidRPr="004C0093">
              <w:rPr>
                <w:lang w:val="fr-FR"/>
              </w:rPr>
              <w:br/>
            </w:r>
          </w:p>
          <w:p w:rsidR="00E4607F" w:rsidRPr="004C0093" w:rsidRDefault="00EA75DC">
            <w:pPr>
              <w:pStyle w:val="SCCLsocParty"/>
              <w:rPr>
                <w:lang w:val="fr-FR"/>
              </w:rPr>
            </w:pPr>
            <w:r w:rsidRPr="004C0093">
              <w:rPr>
                <w:lang w:val="fr-FR"/>
              </w:rPr>
              <w:t>Commission canadienne des droits de la personne</w:t>
            </w:r>
            <w:r w:rsidRPr="004C0093">
              <w:rPr>
                <w:lang w:val="fr-FR"/>
              </w:rPr>
              <w:br/>
            </w:r>
          </w:p>
          <w:p w:rsidR="00E4607F" w:rsidRDefault="00EA75DC" w:rsidP="004C0093">
            <w:pPr>
              <w:pStyle w:val="SCCLsocPartyRole"/>
            </w:pPr>
            <w:r>
              <w:t>Intervenant</w:t>
            </w:r>
            <w:r w:rsidR="009B6887">
              <w:t>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475A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A75D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A-97-14, 2015 FCA 173</w:t>
            </w:r>
            <w:r w:rsidRPr="006E7BAE">
              <w:t xml:space="preserve">, dated </w:t>
            </w:r>
            <w:r>
              <w:t>July 27, 2015</w:t>
            </w:r>
            <w:r w:rsidR="00EA75DC">
              <w:t>,</w:t>
            </w:r>
            <w:r w:rsidRPr="006E7BAE">
              <w:t xml:space="preserve"> is</w:t>
            </w:r>
            <w:r w:rsidR="00EA75DC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6785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C0093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4C0093">
              <w:rPr>
                <w:lang w:val="fr-FR"/>
              </w:rPr>
              <w:t xml:space="preserve">A-97-14, 2015 </w:t>
            </w:r>
            <w:r w:rsidR="00EA75DC">
              <w:rPr>
                <w:lang w:val="fr-FR"/>
              </w:rPr>
              <w:t>CAF</w:t>
            </w:r>
            <w:r w:rsidRPr="004C0093">
              <w:rPr>
                <w:lang w:val="fr-FR"/>
              </w:rPr>
              <w:t xml:space="preserve"> 173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C0093">
              <w:rPr>
                <w:lang w:val="fr-FR"/>
              </w:rPr>
              <w:t>27 juillet 2015</w:t>
            </w:r>
            <w:r w:rsidRPr="006E7BAE">
              <w:rPr>
                <w:lang w:val="fr-CA"/>
              </w:rPr>
              <w:t xml:space="preserve">, est </w:t>
            </w:r>
            <w:r w:rsidR="00EA75DC">
              <w:rPr>
                <w:lang w:val="fr-CA"/>
              </w:rPr>
              <w:t xml:space="preserve">rejetée </w:t>
            </w:r>
            <w:r w:rsidR="00D67856">
              <w:rPr>
                <w:lang w:val="fr-CA"/>
              </w:rPr>
              <w:t>avec</w:t>
            </w:r>
            <w:r w:rsidR="00EA75DC">
              <w:rPr>
                <w:lang w:val="fr-CA"/>
              </w:rPr>
              <w:t xml:space="preserve">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EA75D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EA75DC">
      <w:headerReference w:type="default" r:id="rId6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5AE" w:rsidRDefault="000475AE">
      <w:r>
        <w:separator/>
      </w:r>
    </w:p>
  </w:endnote>
  <w:endnote w:type="continuationSeparator" w:id="0">
    <w:p w:rsidR="000475AE" w:rsidRDefault="0004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5AE" w:rsidRDefault="000475AE">
      <w:r>
        <w:separator/>
      </w:r>
    </w:p>
  </w:footnote>
  <w:footnote w:type="continuationSeparator" w:id="0">
    <w:p w:rsidR="000475AE" w:rsidRDefault="00047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A75D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36641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embedSystemFonts/>
  <w:bordersDoNotSurroundHeader/>
  <w:bordersDoNotSurroundFooter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475AE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C0336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79BD"/>
    <w:rsid w:val="004943CF"/>
    <w:rsid w:val="004956DA"/>
    <w:rsid w:val="004C0093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155D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4EF5"/>
    <w:rsid w:val="008F53F3"/>
    <w:rsid w:val="009305BF"/>
    <w:rsid w:val="00951EF6"/>
    <w:rsid w:val="0096638C"/>
    <w:rsid w:val="00971A08"/>
    <w:rsid w:val="009B161D"/>
    <w:rsid w:val="009B6887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67856"/>
    <w:rsid w:val="00D83B8C"/>
    <w:rsid w:val="00DA4281"/>
    <w:rsid w:val="00DB1ADC"/>
    <w:rsid w:val="00E12A51"/>
    <w:rsid w:val="00E4607F"/>
    <w:rsid w:val="00E736B9"/>
    <w:rsid w:val="00E777AD"/>
    <w:rsid w:val="00EA4B61"/>
    <w:rsid w:val="00EA75DC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2016-03-31T19:34:00Z</dcterms:created>
  <dcterms:modified xsi:type="dcterms:W3CDTF">2016-04-06T16:45:00Z</dcterms:modified>
</cp:coreProperties>
</file>