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44271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C07C1">
            <w:pPr>
              <w:rPr>
                <w:lang w:val="en-US"/>
              </w:rPr>
            </w:pPr>
            <w:r>
              <w:t xml:space="preserve">Le </w:t>
            </w:r>
            <w:r w:rsidR="00744271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063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34F5">
              <w:rPr>
                <w:lang w:val="fr-CA"/>
              </w:rPr>
              <w:t>Les juges Cromwell, Wagner et Côté</w:t>
            </w:r>
          </w:p>
        </w:tc>
      </w:tr>
      <w:tr w:rsidR="00C2612E" w:rsidRPr="006A063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34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34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0630" w:rsidTr="00C173B0">
        <w:tc>
          <w:tcPr>
            <w:tcW w:w="2269" w:type="pct"/>
          </w:tcPr>
          <w:p w:rsidR="00D76AA9" w:rsidRDefault="006C34F5">
            <w:pPr>
              <w:pStyle w:val="SCCLsocPrefix"/>
            </w:pPr>
            <w:r>
              <w:t>BETWEEN:</w:t>
            </w:r>
            <w:r>
              <w:br/>
            </w:r>
          </w:p>
          <w:p w:rsidR="00D76AA9" w:rsidRDefault="006C34F5">
            <w:pPr>
              <w:pStyle w:val="SCCLsocParty"/>
            </w:pPr>
            <w:r>
              <w:t>Brett Gardiner</w:t>
            </w:r>
            <w:r>
              <w:br/>
            </w:r>
          </w:p>
          <w:p w:rsidR="00D76AA9" w:rsidRDefault="006C34F5">
            <w:pPr>
              <w:pStyle w:val="SCCLsocPartyRole"/>
            </w:pPr>
            <w:r>
              <w:t>Applicant</w:t>
            </w:r>
            <w:r>
              <w:br/>
            </w:r>
          </w:p>
          <w:p w:rsidR="00D76AA9" w:rsidRDefault="006C34F5">
            <w:pPr>
              <w:pStyle w:val="SCCLsocVersus"/>
            </w:pPr>
            <w:r>
              <w:t>- and -</w:t>
            </w:r>
            <w:r>
              <w:br/>
            </w:r>
          </w:p>
          <w:p w:rsidR="00D76AA9" w:rsidRDefault="006C34F5">
            <w:pPr>
              <w:pStyle w:val="SCCLsocParty"/>
            </w:pPr>
            <w:r>
              <w:t>Her Majesty the Queen</w:t>
            </w:r>
            <w:r>
              <w:br/>
            </w:r>
          </w:p>
          <w:p w:rsidR="00D76AA9" w:rsidRDefault="006C34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76AA9" w:rsidRPr="006C34F5" w:rsidRDefault="006C34F5">
            <w:pPr>
              <w:pStyle w:val="SCCLsocPrefix"/>
              <w:rPr>
                <w:lang w:val="fr-CA"/>
              </w:rPr>
            </w:pPr>
            <w:r w:rsidRPr="006C34F5">
              <w:rPr>
                <w:lang w:val="fr-CA"/>
              </w:rPr>
              <w:t>ENTRE :</w:t>
            </w:r>
            <w:r w:rsidRPr="006C34F5">
              <w:rPr>
                <w:lang w:val="fr-CA"/>
              </w:rPr>
              <w:br/>
            </w:r>
          </w:p>
          <w:p w:rsidR="00D76AA9" w:rsidRPr="006C34F5" w:rsidRDefault="006C34F5">
            <w:pPr>
              <w:pStyle w:val="SCCLsocParty"/>
              <w:rPr>
                <w:lang w:val="fr-CA"/>
              </w:rPr>
            </w:pPr>
            <w:r w:rsidRPr="006C34F5">
              <w:rPr>
                <w:lang w:val="fr-CA"/>
              </w:rPr>
              <w:t>Brett Gardiner</w:t>
            </w:r>
            <w:r w:rsidRPr="006C34F5">
              <w:rPr>
                <w:lang w:val="fr-CA"/>
              </w:rPr>
              <w:br/>
            </w:r>
          </w:p>
          <w:p w:rsidR="00D76AA9" w:rsidRPr="006C34F5" w:rsidRDefault="006C34F5">
            <w:pPr>
              <w:pStyle w:val="SCCLsocPartyRole"/>
              <w:rPr>
                <w:lang w:val="fr-CA"/>
              </w:rPr>
            </w:pPr>
            <w:r w:rsidRPr="006C34F5">
              <w:rPr>
                <w:lang w:val="fr-CA"/>
              </w:rPr>
              <w:t>Demandeur</w:t>
            </w:r>
            <w:r w:rsidRPr="006C34F5">
              <w:rPr>
                <w:lang w:val="fr-CA"/>
              </w:rPr>
              <w:br/>
            </w:r>
          </w:p>
          <w:p w:rsidR="00D76AA9" w:rsidRPr="006C34F5" w:rsidRDefault="006C34F5">
            <w:pPr>
              <w:pStyle w:val="SCCLsocVersus"/>
              <w:rPr>
                <w:lang w:val="fr-CA"/>
              </w:rPr>
            </w:pPr>
            <w:r w:rsidRPr="006C34F5">
              <w:rPr>
                <w:lang w:val="fr-CA"/>
              </w:rPr>
              <w:t>- et -</w:t>
            </w:r>
            <w:r w:rsidRPr="006C34F5">
              <w:rPr>
                <w:lang w:val="fr-CA"/>
              </w:rPr>
              <w:br/>
            </w:r>
          </w:p>
          <w:p w:rsidR="00D76AA9" w:rsidRPr="006C34F5" w:rsidRDefault="006C34F5">
            <w:pPr>
              <w:pStyle w:val="SCCLsocParty"/>
              <w:rPr>
                <w:lang w:val="fr-CA"/>
              </w:rPr>
            </w:pPr>
            <w:r w:rsidRPr="006C34F5">
              <w:rPr>
                <w:lang w:val="fr-CA"/>
              </w:rPr>
              <w:t>Sa Majesté la Reine</w:t>
            </w:r>
            <w:r w:rsidRPr="006C34F5">
              <w:rPr>
                <w:lang w:val="fr-CA"/>
              </w:rPr>
              <w:br/>
            </w:r>
          </w:p>
          <w:p w:rsidR="00D76AA9" w:rsidRPr="00744271" w:rsidRDefault="006C34F5" w:rsidP="000C07C1">
            <w:pPr>
              <w:pStyle w:val="SCCLsocPartyRole"/>
              <w:rPr>
                <w:lang w:val="fr-CA"/>
              </w:rPr>
            </w:pPr>
            <w:r w:rsidRPr="00744271">
              <w:rPr>
                <w:lang w:val="fr-CA"/>
              </w:rPr>
              <w:t>Intimée</w:t>
            </w:r>
          </w:p>
        </w:tc>
      </w:tr>
      <w:tr w:rsidR="00824412" w:rsidRPr="006A063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4427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4427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44271" w:rsidRDefault="00824412" w:rsidP="00B408F8">
            <w:pPr>
              <w:rPr>
                <w:lang w:val="fr-CA"/>
              </w:rPr>
            </w:pPr>
          </w:p>
        </w:tc>
      </w:tr>
      <w:tr w:rsidR="00824412" w:rsidRPr="006A063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21766" w:rsidP="00621766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C53310, 2015 ONCA 250</w:t>
            </w:r>
            <w:r w:rsidR="00824412" w:rsidRPr="006E7BAE">
              <w:t xml:space="preserve">, dated </w:t>
            </w:r>
            <w:r w:rsidR="00824412">
              <w:t>April 16, 2015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21766" w:rsidP="00D17F9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La requête </w:t>
            </w:r>
            <w:r w:rsidR="00D17F93">
              <w:rPr>
                <w:lang w:val="fr-CA"/>
              </w:rPr>
              <w:t>en</w:t>
            </w:r>
            <w:r>
              <w:rPr>
                <w:lang w:val="fr-CA"/>
              </w:rPr>
              <w:t xml:space="preserve"> nomination d</w:t>
            </w:r>
            <w:r w:rsidR="00D17F93">
              <w:rPr>
                <w:lang w:val="fr-CA"/>
              </w:rPr>
              <w:t>’un</w:t>
            </w:r>
            <w:r>
              <w:rPr>
                <w:lang w:val="fr-CA"/>
              </w:rPr>
              <w:t xml:space="preserve"> 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34F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C34F5">
              <w:rPr>
                <w:lang w:val="fr-CA"/>
              </w:rPr>
              <w:t>C53310, 2015 ONCA 250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34F5">
              <w:rPr>
                <w:lang w:val="fr-CA"/>
              </w:rPr>
              <w:t>16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217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2176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AC" w:rsidRDefault="00BA3DAC">
      <w:r>
        <w:separator/>
      </w:r>
    </w:p>
  </w:endnote>
  <w:endnote w:type="continuationSeparator" w:id="0">
    <w:p w:rsidR="00BA3DAC" w:rsidRDefault="00BA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AC" w:rsidRDefault="00BA3DAC">
      <w:r>
        <w:separator/>
      </w:r>
    </w:p>
  </w:footnote>
  <w:footnote w:type="continuationSeparator" w:id="0">
    <w:p w:rsidR="00BA3DAC" w:rsidRDefault="00BA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176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7C1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1766"/>
    <w:rsid w:val="00650109"/>
    <w:rsid w:val="006A0630"/>
    <w:rsid w:val="006C34F5"/>
    <w:rsid w:val="006E7BAE"/>
    <w:rsid w:val="00701109"/>
    <w:rsid w:val="007372EA"/>
    <w:rsid w:val="0074427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DA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7F93"/>
    <w:rsid w:val="00D42339"/>
    <w:rsid w:val="00D61AC2"/>
    <w:rsid w:val="00D76AA9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2016-04-05T12:16:00Z</dcterms:created>
  <dcterms:modified xsi:type="dcterms:W3CDTF">2016-04-05T12:16:00Z</dcterms:modified>
</cp:coreProperties>
</file>