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Default="009F436C" w:rsidP="00382FEC"/>
    <w:p w:rsidR="0002443E" w:rsidRDefault="0002443E" w:rsidP="00382FEC"/>
    <w:p w:rsidR="0002443E" w:rsidRDefault="0002443E" w:rsidP="00382FEC"/>
    <w:p w:rsidR="0002443E" w:rsidRDefault="0002443E" w:rsidP="00382FEC"/>
    <w:p w:rsidR="0002443E" w:rsidRPr="006E7BAE" w:rsidRDefault="0002443E" w:rsidP="00382FEC"/>
    <w:p w:rsidR="0016666F" w:rsidRPr="006E7BAE" w:rsidRDefault="0016666F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36840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94"/>
        <w:gridCol w:w="4229"/>
      </w:tblGrid>
      <w:tr w:rsidR="00417FB7" w:rsidRPr="006E7BAE" w:rsidTr="005E7183">
        <w:tc>
          <w:tcPr>
            <w:tcW w:w="2291" w:type="pct"/>
          </w:tcPr>
          <w:p w:rsidR="00417FB7" w:rsidRPr="006E7BAE" w:rsidRDefault="00B328CD" w:rsidP="00D05811">
            <w:r>
              <w:t xml:space="preserve">May </w:t>
            </w:r>
            <w:r w:rsidR="00D05811">
              <w:t>19</w:t>
            </w:r>
            <w:r>
              <w:t>, 2016</w:t>
            </w:r>
          </w:p>
        </w:tc>
        <w:tc>
          <w:tcPr>
            <w:tcW w:w="428" w:type="pct"/>
          </w:tcPr>
          <w:p w:rsidR="00417FB7" w:rsidRPr="006E7BAE" w:rsidRDefault="00417FB7" w:rsidP="00382FEC"/>
        </w:tc>
        <w:tc>
          <w:tcPr>
            <w:tcW w:w="2281" w:type="pct"/>
          </w:tcPr>
          <w:p w:rsidR="00417FB7" w:rsidRPr="00D83B8C" w:rsidRDefault="00B328CD" w:rsidP="00D05811">
            <w:pPr>
              <w:rPr>
                <w:lang w:val="en-US"/>
              </w:rPr>
            </w:pPr>
            <w:r>
              <w:t xml:space="preserve">Le </w:t>
            </w:r>
            <w:r w:rsidR="00D05811">
              <w:t>19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2016</w:t>
            </w:r>
          </w:p>
        </w:tc>
      </w:tr>
      <w:tr w:rsidR="00E12A51" w:rsidRPr="006E7BAE" w:rsidTr="005E7183">
        <w:tc>
          <w:tcPr>
            <w:tcW w:w="2291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428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281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85DE8" w:rsidTr="005E7183">
        <w:tc>
          <w:tcPr>
            <w:tcW w:w="2291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 xml:space="preserve">Cromwell, Wagner and </w:t>
            </w:r>
            <w:proofErr w:type="spellStart"/>
            <w:r>
              <w:t>Côté</w:t>
            </w:r>
            <w:proofErr w:type="spellEnd"/>
            <w:r>
              <w:t> JJ.</w:t>
            </w:r>
          </w:p>
        </w:tc>
        <w:tc>
          <w:tcPr>
            <w:tcW w:w="428" w:type="pct"/>
          </w:tcPr>
          <w:p w:rsidR="00417FB7" w:rsidRPr="006E7BAE" w:rsidRDefault="00417FB7" w:rsidP="00382FEC"/>
        </w:tc>
        <w:tc>
          <w:tcPr>
            <w:tcW w:w="2281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92421">
              <w:rPr>
                <w:lang w:val="fr-CA"/>
              </w:rPr>
              <w:t>Les juges Cromwell, Wagner et Côté</w:t>
            </w:r>
          </w:p>
        </w:tc>
      </w:tr>
      <w:tr w:rsidR="00C2612E" w:rsidRPr="00885DE8" w:rsidTr="005E7183">
        <w:tc>
          <w:tcPr>
            <w:tcW w:w="2291" w:type="pct"/>
            <w:tcMar>
              <w:top w:w="0" w:type="dxa"/>
              <w:bottom w:w="0" w:type="dxa"/>
            </w:tcMar>
          </w:tcPr>
          <w:p w:rsidR="00C2612E" w:rsidRPr="00892421" w:rsidRDefault="00C2612E" w:rsidP="008262A3">
            <w:pPr>
              <w:rPr>
                <w:lang w:val="fr-CA"/>
              </w:rPr>
            </w:pPr>
          </w:p>
        </w:tc>
        <w:tc>
          <w:tcPr>
            <w:tcW w:w="428" w:type="pct"/>
            <w:tcMar>
              <w:top w:w="0" w:type="dxa"/>
              <w:bottom w:w="0" w:type="dxa"/>
            </w:tcMar>
          </w:tcPr>
          <w:p w:rsidR="00C2612E" w:rsidRPr="00892421" w:rsidRDefault="00C2612E" w:rsidP="00382FEC">
            <w:pPr>
              <w:rPr>
                <w:lang w:val="fr-CA"/>
              </w:rPr>
            </w:pPr>
          </w:p>
        </w:tc>
        <w:tc>
          <w:tcPr>
            <w:tcW w:w="2281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85DE8" w:rsidTr="005E7183">
        <w:tc>
          <w:tcPr>
            <w:tcW w:w="2291" w:type="pct"/>
          </w:tcPr>
          <w:p w:rsidR="00A80CA6" w:rsidRDefault="00824F77">
            <w:pPr>
              <w:pStyle w:val="SCCLsocPrefix"/>
            </w:pPr>
            <w:r>
              <w:t>BETWEEN:</w:t>
            </w:r>
            <w:r>
              <w:br/>
            </w:r>
          </w:p>
          <w:p w:rsidR="00A80CA6" w:rsidRDefault="00824F77">
            <w:pPr>
              <w:pStyle w:val="SCCLsocParty"/>
            </w:pPr>
            <w:r>
              <w:t xml:space="preserve">Dimitra </w:t>
            </w:r>
            <w:proofErr w:type="spellStart"/>
            <w:r>
              <w:t>Panagopoulou</w:t>
            </w:r>
            <w:proofErr w:type="spellEnd"/>
            <w:r>
              <w:br/>
            </w:r>
          </w:p>
          <w:p w:rsidR="00A80CA6" w:rsidRDefault="00824F77">
            <w:pPr>
              <w:pStyle w:val="SCCLsocPartyRole"/>
            </w:pPr>
            <w:r>
              <w:t>Applicant</w:t>
            </w:r>
            <w:r>
              <w:br/>
            </w:r>
          </w:p>
          <w:p w:rsidR="00A80CA6" w:rsidRDefault="00824F77">
            <w:pPr>
              <w:pStyle w:val="SCCLsocVersus"/>
            </w:pPr>
            <w:r>
              <w:t>- and -</w:t>
            </w:r>
            <w:r>
              <w:br/>
            </w:r>
          </w:p>
          <w:p w:rsidR="00A80CA6" w:rsidRDefault="00824F77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A80CA6" w:rsidRDefault="00824F77">
            <w:pPr>
              <w:pStyle w:val="SCCLsocPartyRole"/>
            </w:pPr>
            <w:r>
              <w:t>Respondent</w:t>
            </w:r>
          </w:p>
        </w:tc>
        <w:tc>
          <w:tcPr>
            <w:tcW w:w="428" w:type="pct"/>
          </w:tcPr>
          <w:p w:rsidR="00824412" w:rsidRPr="006E7BAE" w:rsidRDefault="00824412" w:rsidP="00375294"/>
        </w:tc>
        <w:tc>
          <w:tcPr>
            <w:tcW w:w="2281" w:type="pct"/>
          </w:tcPr>
          <w:p w:rsidR="00A80CA6" w:rsidRPr="00892421" w:rsidRDefault="00824F77">
            <w:pPr>
              <w:pStyle w:val="SCCLsocPrefix"/>
              <w:rPr>
                <w:lang w:val="fr-CA"/>
              </w:rPr>
            </w:pPr>
            <w:r w:rsidRPr="00892421">
              <w:rPr>
                <w:lang w:val="fr-CA"/>
              </w:rPr>
              <w:t>ENTRE :</w:t>
            </w:r>
            <w:r w:rsidRPr="00892421">
              <w:rPr>
                <w:lang w:val="fr-CA"/>
              </w:rPr>
              <w:br/>
            </w:r>
          </w:p>
          <w:p w:rsidR="00A80CA6" w:rsidRPr="00892421" w:rsidRDefault="00824F77">
            <w:pPr>
              <w:pStyle w:val="SCCLsocParty"/>
              <w:rPr>
                <w:lang w:val="fr-CA"/>
              </w:rPr>
            </w:pPr>
            <w:proofErr w:type="spellStart"/>
            <w:r w:rsidRPr="00892421">
              <w:rPr>
                <w:lang w:val="fr-CA"/>
              </w:rPr>
              <w:t>Dimitra</w:t>
            </w:r>
            <w:proofErr w:type="spellEnd"/>
            <w:r w:rsidRPr="00892421">
              <w:rPr>
                <w:lang w:val="fr-CA"/>
              </w:rPr>
              <w:t xml:space="preserve"> </w:t>
            </w:r>
            <w:proofErr w:type="spellStart"/>
            <w:r w:rsidRPr="00892421">
              <w:rPr>
                <w:lang w:val="fr-CA"/>
              </w:rPr>
              <w:t>Panagopoulou</w:t>
            </w:r>
            <w:proofErr w:type="spellEnd"/>
            <w:r w:rsidRPr="00892421">
              <w:rPr>
                <w:lang w:val="fr-CA"/>
              </w:rPr>
              <w:br/>
            </w:r>
          </w:p>
          <w:p w:rsidR="00A80CA6" w:rsidRPr="00892421" w:rsidRDefault="00824F77">
            <w:pPr>
              <w:pStyle w:val="SCCLsocPartyRole"/>
              <w:rPr>
                <w:lang w:val="fr-CA"/>
              </w:rPr>
            </w:pPr>
            <w:r w:rsidRPr="00892421">
              <w:rPr>
                <w:lang w:val="fr-CA"/>
              </w:rPr>
              <w:t>Demanderesse</w:t>
            </w:r>
            <w:r w:rsidRPr="00892421">
              <w:rPr>
                <w:lang w:val="fr-CA"/>
              </w:rPr>
              <w:br/>
            </w:r>
          </w:p>
          <w:p w:rsidR="00A80CA6" w:rsidRPr="00892421" w:rsidRDefault="00824F77">
            <w:pPr>
              <w:pStyle w:val="SCCLsocVersus"/>
              <w:rPr>
                <w:lang w:val="fr-CA"/>
              </w:rPr>
            </w:pPr>
            <w:r w:rsidRPr="00892421">
              <w:rPr>
                <w:lang w:val="fr-CA"/>
              </w:rPr>
              <w:t>- et -</w:t>
            </w:r>
            <w:r w:rsidRPr="00892421">
              <w:rPr>
                <w:lang w:val="fr-CA"/>
              </w:rPr>
              <w:br/>
            </w:r>
          </w:p>
          <w:p w:rsidR="00A80CA6" w:rsidRPr="00892421" w:rsidRDefault="00824F77">
            <w:pPr>
              <w:pStyle w:val="SCCLsocParty"/>
              <w:rPr>
                <w:lang w:val="fr-CA"/>
              </w:rPr>
            </w:pPr>
            <w:r w:rsidRPr="00892421">
              <w:rPr>
                <w:lang w:val="fr-CA"/>
              </w:rPr>
              <w:t>Procureur général du Canada</w:t>
            </w:r>
            <w:r w:rsidRPr="00892421">
              <w:rPr>
                <w:lang w:val="fr-CA"/>
              </w:rPr>
              <w:br/>
            </w:r>
          </w:p>
          <w:p w:rsidR="00A80CA6" w:rsidRPr="0002443E" w:rsidRDefault="00824F77" w:rsidP="00D05811">
            <w:pPr>
              <w:pStyle w:val="SCCLsocPartyRole"/>
              <w:rPr>
                <w:lang w:val="fr-CA"/>
              </w:rPr>
            </w:pPr>
            <w:r w:rsidRPr="0002443E">
              <w:rPr>
                <w:lang w:val="fr-CA"/>
              </w:rPr>
              <w:t>Intimé</w:t>
            </w:r>
          </w:p>
        </w:tc>
      </w:tr>
      <w:tr w:rsidR="00824412" w:rsidRPr="00885DE8" w:rsidTr="005E7183">
        <w:tc>
          <w:tcPr>
            <w:tcW w:w="2291" w:type="pct"/>
            <w:tcMar>
              <w:top w:w="0" w:type="dxa"/>
              <w:bottom w:w="0" w:type="dxa"/>
            </w:tcMar>
          </w:tcPr>
          <w:p w:rsidR="00824412" w:rsidRPr="0002443E" w:rsidRDefault="00824412" w:rsidP="00375294">
            <w:pPr>
              <w:rPr>
                <w:lang w:val="fr-CA"/>
              </w:rPr>
            </w:pPr>
          </w:p>
        </w:tc>
        <w:tc>
          <w:tcPr>
            <w:tcW w:w="428" w:type="pct"/>
            <w:tcMar>
              <w:top w:w="0" w:type="dxa"/>
              <w:bottom w:w="0" w:type="dxa"/>
            </w:tcMar>
          </w:tcPr>
          <w:p w:rsidR="00824412" w:rsidRPr="0002443E" w:rsidRDefault="00824412" w:rsidP="00375294">
            <w:pPr>
              <w:rPr>
                <w:lang w:val="fr-CA"/>
              </w:rPr>
            </w:pPr>
          </w:p>
        </w:tc>
        <w:tc>
          <w:tcPr>
            <w:tcW w:w="2281" w:type="pct"/>
            <w:tcMar>
              <w:top w:w="0" w:type="dxa"/>
              <w:bottom w:w="0" w:type="dxa"/>
            </w:tcMar>
          </w:tcPr>
          <w:p w:rsidR="00824412" w:rsidRPr="0002443E" w:rsidRDefault="00824412" w:rsidP="00B408F8">
            <w:pPr>
              <w:rPr>
                <w:lang w:val="fr-CA"/>
              </w:rPr>
            </w:pPr>
          </w:p>
        </w:tc>
      </w:tr>
      <w:tr w:rsidR="00824412" w:rsidRPr="00885DE8" w:rsidTr="005E7183">
        <w:tc>
          <w:tcPr>
            <w:tcW w:w="2291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05811" w:rsidP="0002443E">
            <w:pPr>
              <w:jc w:val="both"/>
            </w:pPr>
            <w:r>
              <w:t xml:space="preserve">The motion to file a lengthy memorandum of argument is granted. </w:t>
            </w:r>
            <w:r w:rsidR="002653A8">
              <w:t xml:space="preserve">The motion </w:t>
            </w:r>
            <w:r w:rsidR="0002443E">
              <w:t>for</w:t>
            </w:r>
            <w:r w:rsidR="002653A8">
              <w:t xml:space="preserve"> a confidentiality order is dismissed. The</w:t>
            </w:r>
            <w:r w:rsidR="0002443E">
              <w:t xml:space="preserve"> Registry shall return the</w:t>
            </w:r>
            <w:r w:rsidR="002653A8">
              <w:t xml:space="preserve"> supplementary material (“</w:t>
            </w:r>
            <w:r w:rsidR="002653A8" w:rsidRPr="002653A8">
              <w:rPr>
                <w:i/>
              </w:rPr>
              <w:t xml:space="preserve">Exposé et Annexes de </w:t>
            </w:r>
            <w:proofErr w:type="spellStart"/>
            <w:r w:rsidR="002653A8" w:rsidRPr="002653A8">
              <w:rPr>
                <w:i/>
              </w:rPr>
              <w:t>l’appelante</w:t>
            </w:r>
            <w:proofErr w:type="spellEnd"/>
            <w:r w:rsidR="002653A8">
              <w:t>”</w:t>
            </w:r>
            <w:r w:rsidR="00611A63">
              <w:t>,</w:t>
            </w:r>
            <w:r w:rsidR="002653A8">
              <w:t xml:space="preserve"> filed before the Québec Court of Appeal) to the applicant</w:t>
            </w:r>
            <w:r w:rsidR="0002443E">
              <w:t xml:space="preserve"> and the Court will not keep a copy of these documents in its records.</w:t>
            </w:r>
            <w:r w:rsidR="002653A8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2653A8">
              <w:lastRenderedPageBreak/>
              <w:t>500-09-025244-153</w:t>
            </w:r>
            <w:r w:rsidR="002653A8" w:rsidRPr="006E7BAE">
              <w:t>,</w:t>
            </w:r>
            <w:r w:rsidR="002653A8">
              <w:t xml:space="preserve"> </w:t>
            </w:r>
            <w:r w:rsidR="00824412">
              <w:t xml:space="preserve">2015 QCCA 1848, </w:t>
            </w:r>
            <w:r w:rsidR="00824412" w:rsidRPr="006E7BAE">
              <w:t xml:space="preserve">dated </w:t>
            </w:r>
            <w:r w:rsidR="00824412">
              <w:t>November 6, 2015</w:t>
            </w:r>
            <w:r w:rsidR="002653A8">
              <w:t>,</w:t>
            </w:r>
            <w:r w:rsidR="00824412" w:rsidRPr="006E7BAE">
              <w:t xml:space="preserve"> is </w:t>
            </w:r>
            <w:r w:rsidR="002653A8">
              <w:t>dismissed with costs</w:t>
            </w:r>
            <w:r w:rsidR="00824412" w:rsidRPr="006E7BAE">
              <w:t>.</w:t>
            </w:r>
          </w:p>
        </w:tc>
        <w:tc>
          <w:tcPr>
            <w:tcW w:w="42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281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05811" w:rsidP="0002443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déposer un mémoire volumineux est accueillie. </w:t>
            </w:r>
            <w:r w:rsidR="00824F77">
              <w:rPr>
                <w:lang w:val="fr-CA"/>
              </w:rPr>
              <w:t>La requête pour  une ordonnance de confidentialité est rejetée.</w:t>
            </w:r>
            <w:r w:rsidR="0002443E">
              <w:rPr>
                <w:lang w:val="fr-CA"/>
              </w:rPr>
              <w:t xml:space="preserve"> Le greffe doit retourner l</w:t>
            </w:r>
            <w:r w:rsidR="00824F77">
              <w:rPr>
                <w:lang w:val="fr-CA"/>
              </w:rPr>
              <w:t xml:space="preserve">es documents supplémentaires </w:t>
            </w:r>
            <w:r w:rsidR="00824F77" w:rsidRPr="00824F77">
              <w:rPr>
                <w:lang w:val="fr-CA"/>
              </w:rPr>
              <w:t>(“</w:t>
            </w:r>
            <w:r w:rsidR="00824F77" w:rsidRPr="00824F77">
              <w:rPr>
                <w:i/>
                <w:lang w:val="fr-CA"/>
              </w:rPr>
              <w:t>Exposé et Annexes de l’appelante</w:t>
            </w:r>
            <w:r w:rsidR="00824F77" w:rsidRPr="00824F77">
              <w:rPr>
                <w:lang w:val="fr-CA"/>
              </w:rPr>
              <w:t>”</w:t>
            </w:r>
            <w:r w:rsidR="00611A63">
              <w:rPr>
                <w:lang w:val="fr-CA"/>
              </w:rPr>
              <w:t>,</w:t>
            </w:r>
            <w:r w:rsidR="00824F77" w:rsidRPr="00824F77">
              <w:rPr>
                <w:lang w:val="fr-CA"/>
              </w:rPr>
              <w:t xml:space="preserve"> </w:t>
            </w:r>
            <w:r w:rsidR="00824F77">
              <w:rPr>
                <w:lang w:val="fr-CA"/>
              </w:rPr>
              <w:t>déposés devant la Cour d’appel du Québec) à la demanderesse</w:t>
            </w:r>
            <w:r w:rsidR="0002443E">
              <w:rPr>
                <w:lang w:val="fr-CA"/>
              </w:rPr>
              <w:t xml:space="preserve"> et la Cour ne conservera aucune copie de ces documents dans ses archives.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92421">
              <w:rPr>
                <w:lang w:val="fr-CA"/>
              </w:rPr>
              <w:t xml:space="preserve">Cour d’appel du </w:t>
            </w:r>
            <w:r w:rsidR="00824412" w:rsidRPr="00892421">
              <w:rPr>
                <w:lang w:val="fr-CA"/>
              </w:rPr>
              <w:lastRenderedPageBreak/>
              <w:t>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F77" w:rsidRPr="00892421">
              <w:rPr>
                <w:lang w:val="fr-CA"/>
              </w:rPr>
              <w:t>500-09-025244-153</w:t>
            </w:r>
            <w:r w:rsidR="00824F77" w:rsidRPr="006E7BAE">
              <w:rPr>
                <w:lang w:val="fr-CA"/>
              </w:rPr>
              <w:t xml:space="preserve">, </w:t>
            </w:r>
            <w:r w:rsidR="00824412" w:rsidRPr="00892421">
              <w:rPr>
                <w:lang w:val="fr-CA"/>
              </w:rPr>
              <w:t xml:space="preserve">2015 QCCA 1848,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92421">
              <w:rPr>
                <w:lang w:val="fr-CA"/>
              </w:rPr>
              <w:t>6 novembre 2015</w:t>
            </w:r>
            <w:r w:rsidR="00824412" w:rsidRPr="006E7BAE">
              <w:rPr>
                <w:lang w:val="fr-CA"/>
              </w:rPr>
              <w:t xml:space="preserve">, est </w:t>
            </w:r>
            <w:r w:rsidR="00824F77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24F7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24F77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F4" w:rsidRDefault="00BA66F4">
      <w:r>
        <w:separator/>
      </w:r>
    </w:p>
  </w:endnote>
  <w:endnote w:type="continuationSeparator" w:id="0">
    <w:p w:rsidR="00BA66F4" w:rsidRDefault="00BA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F4" w:rsidRDefault="00BA66F4">
      <w:r>
        <w:separator/>
      </w:r>
    </w:p>
  </w:footnote>
  <w:footnote w:type="continuationSeparator" w:id="0">
    <w:p w:rsidR="00BA66F4" w:rsidRDefault="00BA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B5B5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443E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53A8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43CC"/>
    <w:rsid w:val="004943CF"/>
    <w:rsid w:val="004956DA"/>
    <w:rsid w:val="004D4658"/>
    <w:rsid w:val="0055345D"/>
    <w:rsid w:val="00563E2C"/>
    <w:rsid w:val="00587869"/>
    <w:rsid w:val="005B5B54"/>
    <w:rsid w:val="005E7183"/>
    <w:rsid w:val="00611A63"/>
    <w:rsid w:val="00612913"/>
    <w:rsid w:val="00614908"/>
    <w:rsid w:val="00650109"/>
    <w:rsid w:val="006E7BAE"/>
    <w:rsid w:val="00701109"/>
    <w:rsid w:val="0072048B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4F77"/>
    <w:rsid w:val="008262A3"/>
    <w:rsid w:val="00830BBE"/>
    <w:rsid w:val="0086042A"/>
    <w:rsid w:val="008763A3"/>
    <w:rsid w:val="008813BC"/>
    <w:rsid w:val="00885DE8"/>
    <w:rsid w:val="00892421"/>
    <w:rsid w:val="00895263"/>
    <w:rsid w:val="008A0569"/>
    <w:rsid w:val="008A153F"/>
    <w:rsid w:val="008F53F3"/>
    <w:rsid w:val="00916C8D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0CA6"/>
    <w:rsid w:val="00AB4A38"/>
    <w:rsid w:val="00AB5E22"/>
    <w:rsid w:val="00AE2077"/>
    <w:rsid w:val="00B158E3"/>
    <w:rsid w:val="00B328CD"/>
    <w:rsid w:val="00B408F8"/>
    <w:rsid w:val="00B5078E"/>
    <w:rsid w:val="00B60EDC"/>
    <w:rsid w:val="00BA66F4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05811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2016-05-18T12:02:00Z</dcterms:created>
  <dcterms:modified xsi:type="dcterms:W3CDTF">2016-05-18T12:02:00Z</dcterms:modified>
</cp:coreProperties>
</file>