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157F8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57F8" w:rsidP="00816B78">
            <w:pPr>
              <w:rPr>
                <w:lang w:val="en-US"/>
              </w:rPr>
            </w:pPr>
            <w:r>
              <w:t>Le 9</w:t>
            </w:r>
            <w:r w:rsidR="00B328CD">
              <w:t xml:space="preserve"> </w:t>
            </w:r>
            <w:proofErr w:type="spellStart"/>
            <w:r w:rsidR="00B328CD">
              <w:t>juin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566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57F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6566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157F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157F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40132" w:rsidRDefault="009157F8">
            <w:pPr>
              <w:pStyle w:val="SCCLsocPrefix"/>
            </w:pPr>
            <w:r>
              <w:t>BETWEEN:</w:t>
            </w:r>
            <w:r>
              <w:br/>
            </w:r>
          </w:p>
          <w:p w:rsidR="00E40132" w:rsidRDefault="009157F8">
            <w:pPr>
              <w:pStyle w:val="SCCLsocParty"/>
            </w:pPr>
            <w:r>
              <w:t>Elizabeth Bernard</w:t>
            </w:r>
            <w:r>
              <w:br/>
            </w:r>
          </w:p>
          <w:p w:rsidR="00E40132" w:rsidRDefault="009157F8">
            <w:pPr>
              <w:pStyle w:val="SCCLsocPartyRole"/>
            </w:pPr>
            <w:r>
              <w:t>Applicant</w:t>
            </w:r>
            <w:r>
              <w:br/>
            </w:r>
          </w:p>
          <w:p w:rsidR="00E40132" w:rsidRDefault="009157F8">
            <w:pPr>
              <w:pStyle w:val="SCCLsocVersus"/>
            </w:pPr>
            <w:r>
              <w:t>- and -</w:t>
            </w:r>
            <w:r>
              <w:br/>
            </w:r>
          </w:p>
          <w:p w:rsidR="00E40132" w:rsidRDefault="009157F8">
            <w:pPr>
              <w:pStyle w:val="SCCLsocParty"/>
            </w:pPr>
            <w:r>
              <w:t>Canada Revenue Agency, Treasury Board and Professional Institute of the Public Service of Canada</w:t>
            </w:r>
            <w:r>
              <w:br/>
            </w:r>
          </w:p>
          <w:p w:rsidR="00E40132" w:rsidRDefault="009157F8">
            <w:pPr>
              <w:pStyle w:val="SCCLsocPartyRole"/>
            </w:pPr>
            <w:r>
              <w:t>Respondents</w:t>
            </w:r>
            <w:r>
              <w:br/>
            </w:r>
          </w:p>
          <w:p w:rsidR="00E40132" w:rsidRDefault="009157F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40132" w:rsidRDefault="009157F8">
            <w:pPr>
              <w:pStyle w:val="SCCLsocParty"/>
            </w:pPr>
            <w:r>
              <w:t>Elizabeth Bernard</w:t>
            </w:r>
            <w:r>
              <w:br/>
            </w:r>
          </w:p>
          <w:p w:rsidR="00E40132" w:rsidRDefault="009157F8">
            <w:pPr>
              <w:pStyle w:val="SCCLsocPartyRole"/>
            </w:pPr>
            <w:r>
              <w:t>Applicant</w:t>
            </w:r>
            <w:r>
              <w:br/>
            </w:r>
          </w:p>
          <w:p w:rsidR="00E40132" w:rsidRDefault="009157F8">
            <w:pPr>
              <w:pStyle w:val="SCCLsocVersus"/>
            </w:pPr>
            <w:r>
              <w:t>- and -</w:t>
            </w:r>
            <w:r>
              <w:br/>
            </w:r>
          </w:p>
          <w:p w:rsidR="009157F8" w:rsidRDefault="009157F8">
            <w:pPr>
              <w:pStyle w:val="SCCLsocParty"/>
            </w:pPr>
          </w:p>
          <w:p w:rsidR="009157F8" w:rsidRDefault="009157F8">
            <w:pPr>
              <w:pStyle w:val="SCCLsocParty"/>
            </w:pPr>
          </w:p>
          <w:p w:rsidR="00E40132" w:rsidRDefault="009157F8">
            <w:pPr>
              <w:pStyle w:val="SCCLsocParty"/>
            </w:pPr>
            <w:r>
              <w:lastRenderedPageBreak/>
              <w:t>Canada Revenue Agency, Treasury Board and Professional Institute of the Public Service of Canada</w:t>
            </w:r>
            <w:r>
              <w:br/>
            </w:r>
          </w:p>
          <w:p w:rsidR="00E40132" w:rsidRDefault="009157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40132" w:rsidRPr="009157F8" w:rsidRDefault="009157F8">
            <w:pPr>
              <w:pStyle w:val="SCCLsocPrefix"/>
              <w:rPr>
                <w:lang w:val="fr-FR"/>
              </w:rPr>
            </w:pPr>
            <w:r w:rsidRPr="009157F8">
              <w:rPr>
                <w:lang w:val="fr-FR"/>
              </w:rPr>
              <w:t>ENTRE :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"/>
              <w:rPr>
                <w:lang w:val="fr-FR"/>
              </w:rPr>
            </w:pPr>
            <w:r w:rsidRPr="009157F8">
              <w:rPr>
                <w:lang w:val="fr-FR"/>
              </w:rPr>
              <w:t>Elizabeth Bernard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Versus"/>
              <w:rPr>
                <w:lang w:val="fr-FR"/>
              </w:rPr>
            </w:pPr>
            <w:r w:rsidRPr="009157F8">
              <w:rPr>
                <w:lang w:val="fr-FR"/>
              </w:rPr>
              <w:t>- et -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"/>
              <w:rPr>
                <w:lang w:val="fr-FR"/>
              </w:rPr>
            </w:pPr>
            <w:r w:rsidRPr="009157F8">
              <w:rPr>
                <w:rStyle w:val="shorttext"/>
                <w:rFonts w:cs="Times New Roman"/>
                <w:color w:val="222222"/>
                <w:lang w:val="fr-FR"/>
              </w:rPr>
              <w:t>Agence du revenu du Canada</w:t>
            </w:r>
            <w:r w:rsidRPr="009157F8">
              <w:rPr>
                <w:rFonts w:cs="Times New Roman"/>
                <w:lang w:val="fr-FR"/>
              </w:rPr>
              <w:t xml:space="preserve">, </w:t>
            </w:r>
            <w:r>
              <w:rPr>
                <w:lang w:val="fr-FR"/>
              </w:rPr>
              <w:t>Conseil du trésor et</w:t>
            </w:r>
            <w:r w:rsidR="005035BE">
              <w:rPr>
                <w:lang w:val="fr-FR"/>
              </w:rPr>
              <w:t xml:space="preserve"> </w:t>
            </w:r>
            <w:r w:rsidRPr="009157F8">
              <w:rPr>
                <w:lang w:val="fr-FR"/>
              </w:rPr>
              <w:t>Institut professionnel de la fonction publique du Canada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9157F8">
              <w:rPr>
                <w:lang w:val="fr-FR"/>
              </w:rPr>
              <w:t>s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SubfileSeparator"/>
              <w:rPr>
                <w:lang w:val="fr-FR"/>
              </w:rPr>
            </w:pPr>
            <w:r w:rsidRPr="009157F8">
              <w:rPr>
                <w:lang w:val="fr-FR"/>
              </w:rPr>
              <w:t>ET ENTRE :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"/>
              <w:rPr>
                <w:lang w:val="fr-FR"/>
              </w:rPr>
            </w:pPr>
            <w:r w:rsidRPr="009157F8">
              <w:rPr>
                <w:lang w:val="fr-FR"/>
              </w:rPr>
              <w:t>Elizabeth Bernard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157F8">
              <w:rPr>
                <w:lang w:val="fr-FR"/>
              </w:rPr>
              <w:br/>
            </w:r>
          </w:p>
          <w:p w:rsidR="00E40132" w:rsidRPr="009157F8" w:rsidRDefault="009157F8">
            <w:pPr>
              <w:pStyle w:val="SCCLsocVersus"/>
              <w:rPr>
                <w:lang w:val="fr-FR"/>
              </w:rPr>
            </w:pPr>
            <w:r w:rsidRPr="009157F8">
              <w:rPr>
                <w:lang w:val="fr-FR"/>
              </w:rPr>
              <w:t>- et -</w:t>
            </w:r>
            <w:r w:rsidRPr="009157F8">
              <w:rPr>
                <w:lang w:val="fr-FR"/>
              </w:rPr>
              <w:br/>
            </w:r>
          </w:p>
          <w:p w:rsidR="009157F8" w:rsidRDefault="009157F8">
            <w:pPr>
              <w:pStyle w:val="SCCLsocParty"/>
              <w:rPr>
                <w:rStyle w:val="shorttext"/>
                <w:rFonts w:cs="Times New Roman"/>
                <w:color w:val="222222"/>
                <w:lang w:val="fr-FR"/>
              </w:rPr>
            </w:pPr>
          </w:p>
          <w:p w:rsidR="009157F8" w:rsidRDefault="009157F8">
            <w:pPr>
              <w:pStyle w:val="SCCLsocParty"/>
              <w:rPr>
                <w:rStyle w:val="shorttext"/>
                <w:rFonts w:cs="Times New Roman"/>
                <w:color w:val="222222"/>
                <w:lang w:val="fr-FR"/>
              </w:rPr>
            </w:pPr>
          </w:p>
          <w:p w:rsidR="00E40132" w:rsidRPr="009157F8" w:rsidRDefault="009157F8">
            <w:pPr>
              <w:pStyle w:val="SCCLsocParty"/>
              <w:rPr>
                <w:lang w:val="fr-FR"/>
              </w:rPr>
            </w:pPr>
            <w:r w:rsidRPr="009157F8">
              <w:rPr>
                <w:rStyle w:val="shorttext"/>
                <w:rFonts w:cs="Times New Roman"/>
                <w:color w:val="222222"/>
                <w:lang w:val="fr-FR"/>
              </w:rPr>
              <w:lastRenderedPageBreak/>
              <w:t>Agence du revenu du Canada</w:t>
            </w:r>
            <w:r w:rsidRPr="009157F8">
              <w:rPr>
                <w:rFonts w:cs="Times New Roman"/>
                <w:lang w:val="fr-FR"/>
              </w:rPr>
              <w:t>,</w:t>
            </w:r>
            <w:r w:rsidRPr="009157F8">
              <w:rPr>
                <w:lang w:val="fr-FR"/>
              </w:rPr>
              <w:t xml:space="preserve"> Conseil du trésor</w:t>
            </w:r>
            <w:r>
              <w:rPr>
                <w:lang w:val="fr-FR"/>
              </w:rPr>
              <w:t xml:space="preserve"> et</w:t>
            </w:r>
            <w:r w:rsidRPr="009157F8">
              <w:rPr>
                <w:lang w:val="fr-FR"/>
              </w:rPr>
              <w:t xml:space="preserve"> Institut professionnel de la fonction publique du Canada</w:t>
            </w:r>
            <w:r w:rsidRPr="009157F8">
              <w:rPr>
                <w:lang w:val="fr-FR"/>
              </w:rPr>
              <w:br/>
            </w:r>
          </w:p>
          <w:p w:rsidR="00E40132" w:rsidRDefault="009157F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566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566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035BE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A-316-15</w:t>
            </w:r>
            <w:r w:rsidRPr="006E7BAE">
              <w:t xml:space="preserve">, dated </w:t>
            </w:r>
            <w:r w:rsidR="00465667">
              <w:t xml:space="preserve">November 24, 2015 and </w:t>
            </w:r>
            <w:r>
              <w:t>January 7, 2016</w:t>
            </w:r>
            <w:r w:rsidR="009157F8">
              <w:t>,</w:t>
            </w:r>
            <w:r w:rsidRPr="006E7BAE">
              <w:t xml:space="preserve"> </w:t>
            </w:r>
            <w:r w:rsidR="005035BE">
              <w:t>are</w:t>
            </w:r>
            <w:r w:rsidRPr="006E7BAE">
              <w:t xml:space="preserve"> </w:t>
            </w:r>
            <w:r w:rsidR="009157F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56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035BE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035B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57F8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157F8">
              <w:rPr>
                <w:lang w:val="fr-FR"/>
              </w:rPr>
              <w:t>A-316-15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465667">
              <w:rPr>
                <w:lang w:val="fr-FR"/>
              </w:rPr>
              <w:t xml:space="preserve">24 novembre 2015 et </w:t>
            </w:r>
            <w:r w:rsidRPr="009157F8">
              <w:rPr>
                <w:lang w:val="fr-FR"/>
              </w:rPr>
              <w:t>7 janvier 2016</w:t>
            </w:r>
            <w:r w:rsidR="00465667">
              <w:rPr>
                <w:lang w:val="fr-FR"/>
              </w:rPr>
              <w:t>,</w:t>
            </w:r>
            <w:r w:rsidR="00424F0F">
              <w:rPr>
                <w:lang w:val="fr-FR"/>
              </w:rPr>
              <w:t xml:space="preserve"> </w:t>
            </w:r>
            <w:r w:rsidR="005035BE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9157F8">
              <w:rPr>
                <w:lang w:val="fr-CA"/>
              </w:rPr>
              <w:t>rejet</w:t>
            </w:r>
            <w:r w:rsidR="009157F8">
              <w:rPr>
                <w:rFonts w:cs="Times New Roman"/>
                <w:lang w:val="fr-CA"/>
              </w:rPr>
              <w:t>é</w:t>
            </w:r>
            <w:r w:rsidR="009157F8">
              <w:rPr>
                <w:lang w:val="fr-CA"/>
              </w:rPr>
              <w:t>e</w:t>
            </w:r>
            <w:r w:rsidR="005035BE">
              <w:rPr>
                <w:lang w:val="fr-CA"/>
              </w:rPr>
              <w:t>s</w:t>
            </w:r>
            <w:r w:rsidR="009157F8">
              <w:rPr>
                <w:lang w:val="fr-CA"/>
              </w:rPr>
              <w:t xml:space="preserve"> avec d</w:t>
            </w:r>
            <w:r w:rsidR="009157F8">
              <w:rPr>
                <w:rFonts w:cs="Times New Roman"/>
                <w:lang w:val="fr-CA"/>
              </w:rPr>
              <w:t>é</w:t>
            </w:r>
            <w:r w:rsidR="009157F8">
              <w:rPr>
                <w:lang w:val="fr-CA"/>
              </w:rPr>
              <w:t>pens.</w:t>
            </w:r>
          </w:p>
        </w:tc>
      </w:tr>
    </w:tbl>
    <w:p w:rsidR="009F436C" w:rsidRPr="009157F8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D8" w:rsidRDefault="003E00D8">
      <w:r>
        <w:separator/>
      </w:r>
    </w:p>
  </w:endnote>
  <w:endnote w:type="continuationSeparator" w:id="0">
    <w:p w:rsidR="003E00D8" w:rsidRDefault="003E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D8" w:rsidRDefault="003E00D8">
      <w:r>
        <w:separator/>
      </w:r>
    </w:p>
  </w:footnote>
  <w:footnote w:type="continuationSeparator" w:id="0">
    <w:p w:rsidR="003E00D8" w:rsidRDefault="003E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48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580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00D8"/>
    <w:rsid w:val="00414694"/>
    <w:rsid w:val="00417FB7"/>
    <w:rsid w:val="00424F0F"/>
    <w:rsid w:val="0042783F"/>
    <w:rsid w:val="00465667"/>
    <w:rsid w:val="004943CF"/>
    <w:rsid w:val="004956DA"/>
    <w:rsid w:val="004D4658"/>
    <w:rsid w:val="005035BE"/>
    <w:rsid w:val="0055345D"/>
    <w:rsid w:val="00563E2C"/>
    <w:rsid w:val="00587869"/>
    <w:rsid w:val="00612913"/>
    <w:rsid w:val="00614908"/>
    <w:rsid w:val="00627B21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57F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173F"/>
    <w:rsid w:val="00A90A68"/>
    <w:rsid w:val="00AB4A38"/>
    <w:rsid w:val="00AB5E22"/>
    <w:rsid w:val="00AE2077"/>
    <w:rsid w:val="00B158E3"/>
    <w:rsid w:val="00B328CD"/>
    <w:rsid w:val="00B408F8"/>
    <w:rsid w:val="00B5078E"/>
    <w:rsid w:val="00B60EDC"/>
    <w:rsid w:val="00BA488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013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1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2016-06-08T12:42:00Z</dcterms:created>
  <dcterms:modified xsi:type="dcterms:W3CDTF">2016-06-08T12:42:00Z</dcterms:modified>
</cp:coreProperties>
</file>