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6851A" w14:textId="77777777" w:rsidR="002D2D44" w:rsidRPr="006E7BAE" w:rsidRDefault="002D2D44" w:rsidP="00382FEC">
      <w:bookmarkStart w:id="0" w:name="_GoBack"/>
      <w:bookmarkEnd w:id="0"/>
    </w:p>
    <w:p w14:paraId="7216851B" w14:textId="77777777" w:rsidR="009F436C" w:rsidRPr="006E7BAE" w:rsidRDefault="009F436C" w:rsidP="00382FEC"/>
    <w:p w14:paraId="7216851C" w14:textId="77777777" w:rsidR="0016666F" w:rsidRPr="006E7BAE" w:rsidRDefault="0016666F" w:rsidP="00382FEC"/>
    <w:p w14:paraId="7216851D" w14:textId="77777777" w:rsidR="0016666F" w:rsidRDefault="0016666F" w:rsidP="00382FEC"/>
    <w:p w14:paraId="7216851E" w14:textId="77777777" w:rsidR="00D83B8C" w:rsidRDefault="00D83B8C" w:rsidP="00382FEC"/>
    <w:p w14:paraId="7216851F" w14:textId="77777777" w:rsidR="008763A3" w:rsidRDefault="008763A3" w:rsidP="00382FEC"/>
    <w:p w14:paraId="72168520" w14:textId="77777777" w:rsidR="00D83B8C" w:rsidRDefault="00D83B8C" w:rsidP="00382FEC"/>
    <w:p w14:paraId="72168521" w14:textId="77777777" w:rsidR="00D83B8C" w:rsidRDefault="00D83B8C" w:rsidP="00382FEC"/>
    <w:p w14:paraId="72168522" w14:textId="77777777" w:rsidR="00D83B8C" w:rsidRDefault="00D83B8C" w:rsidP="00382FEC"/>
    <w:p w14:paraId="72168523" w14:textId="77777777" w:rsidR="00D83B8C" w:rsidRPr="006E7BAE" w:rsidRDefault="00D83B8C" w:rsidP="00382FEC"/>
    <w:p w14:paraId="72168524" w14:textId="77777777" w:rsidR="009F436C" w:rsidRPr="006E7BAE" w:rsidRDefault="009F436C" w:rsidP="00382FEC"/>
    <w:p w14:paraId="72168525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36918</w:t>
      </w:r>
      <w:r w:rsidR="0016666F" w:rsidRPr="006E7BAE">
        <w:t>     </w:t>
      </w:r>
    </w:p>
    <w:p w14:paraId="72168526" w14:textId="77777777" w:rsidR="009F436C" w:rsidRPr="006E7BAE" w:rsidRDefault="009F436C" w:rsidP="00382FEC"/>
    <w:p w14:paraId="72168527" w14:textId="77777777" w:rsidR="002568D3" w:rsidRPr="006E7BAE" w:rsidRDefault="002568D3" w:rsidP="00382FEC"/>
    <w:tbl>
      <w:tblPr>
        <w:tblW w:w="5048" w:type="pct"/>
        <w:tblInd w:w="-9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90"/>
        <w:gridCol w:w="4249"/>
        <w:gridCol w:w="713"/>
        <w:gridCol w:w="4398"/>
      </w:tblGrid>
      <w:tr w:rsidR="00417FB7" w:rsidRPr="006E7BAE" w14:paraId="7216852B" w14:textId="77777777" w:rsidTr="003C2171">
        <w:trPr>
          <w:gridBefore w:val="1"/>
          <w:wBefore w:w="48" w:type="pct"/>
        </w:trPr>
        <w:tc>
          <w:tcPr>
            <w:tcW w:w="2248" w:type="pct"/>
          </w:tcPr>
          <w:p w14:paraId="72168528" w14:textId="77777777" w:rsidR="00417FB7" w:rsidRPr="006E7BAE" w:rsidRDefault="003C2171" w:rsidP="008262A3">
            <w:r>
              <w:t>August 18,</w:t>
            </w:r>
            <w:r w:rsidR="00B328CD">
              <w:t xml:space="preserve"> 2016</w:t>
            </w:r>
          </w:p>
        </w:tc>
        <w:tc>
          <w:tcPr>
            <w:tcW w:w="377" w:type="pct"/>
          </w:tcPr>
          <w:p w14:paraId="72168529" w14:textId="77777777" w:rsidR="00417FB7" w:rsidRPr="006E7BAE" w:rsidRDefault="00417FB7" w:rsidP="00382FEC"/>
        </w:tc>
        <w:tc>
          <w:tcPr>
            <w:tcW w:w="2328" w:type="pct"/>
          </w:tcPr>
          <w:p w14:paraId="7216852A" w14:textId="77777777" w:rsidR="00417FB7" w:rsidRPr="00D83B8C" w:rsidRDefault="00B328CD" w:rsidP="003C2171">
            <w:pPr>
              <w:rPr>
                <w:lang w:val="en-US"/>
              </w:rPr>
            </w:pPr>
            <w:r>
              <w:t xml:space="preserve">Le </w:t>
            </w:r>
            <w:r w:rsidR="003C2171">
              <w:t>18 ao</w:t>
            </w:r>
            <w:r w:rsidR="003C2171">
              <w:rPr>
                <w:rFonts w:cs="Times New Roman"/>
              </w:rPr>
              <w:t>û</w:t>
            </w:r>
            <w:r w:rsidR="003C2171">
              <w:t xml:space="preserve">t </w:t>
            </w:r>
            <w:r>
              <w:t>2016</w:t>
            </w:r>
          </w:p>
        </w:tc>
      </w:tr>
      <w:tr w:rsidR="00E12A51" w:rsidRPr="006E7BAE" w14:paraId="7216852F" w14:textId="77777777" w:rsidTr="003C2171">
        <w:trPr>
          <w:gridBefore w:val="1"/>
          <w:wBefore w:w="48" w:type="pct"/>
        </w:trPr>
        <w:tc>
          <w:tcPr>
            <w:tcW w:w="2248" w:type="pct"/>
            <w:tcMar>
              <w:top w:w="0" w:type="dxa"/>
              <w:bottom w:w="0" w:type="dxa"/>
            </w:tcMar>
          </w:tcPr>
          <w:p w14:paraId="7216852C" w14:textId="77777777" w:rsidR="00C2612E" w:rsidRPr="006E7BAE" w:rsidRDefault="00C2612E" w:rsidP="008262A3"/>
        </w:tc>
        <w:tc>
          <w:tcPr>
            <w:tcW w:w="377" w:type="pct"/>
            <w:tcMar>
              <w:top w:w="0" w:type="dxa"/>
              <w:bottom w:w="0" w:type="dxa"/>
            </w:tcMar>
          </w:tcPr>
          <w:p w14:paraId="7216852D" w14:textId="77777777" w:rsidR="00E12A51" w:rsidRPr="006E7BAE" w:rsidRDefault="00E12A51" w:rsidP="00382FEC"/>
        </w:tc>
        <w:tc>
          <w:tcPr>
            <w:tcW w:w="2328" w:type="pct"/>
            <w:tcMar>
              <w:top w:w="0" w:type="dxa"/>
              <w:bottom w:w="0" w:type="dxa"/>
            </w:tcMar>
          </w:tcPr>
          <w:p w14:paraId="7216852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815EE" w14:paraId="72168533" w14:textId="77777777" w:rsidTr="003C2171">
        <w:trPr>
          <w:gridBefore w:val="1"/>
          <w:wBefore w:w="48" w:type="pct"/>
        </w:trPr>
        <w:tc>
          <w:tcPr>
            <w:tcW w:w="2248" w:type="pct"/>
          </w:tcPr>
          <w:p w14:paraId="72168530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77" w:type="pct"/>
          </w:tcPr>
          <w:p w14:paraId="72168531" w14:textId="77777777" w:rsidR="00417FB7" w:rsidRPr="006E7BAE" w:rsidRDefault="00417FB7" w:rsidP="00382FEC"/>
        </w:tc>
        <w:tc>
          <w:tcPr>
            <w:tcW w:w="2328" w:type="pct"/>
          </w:tcPr>
          <w:p w14:paraId="72168532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C2171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3815EE" w14:paraId="72168537" w14:textId="77777777" w:rsidTr="003C2171">
        <w:trPr>
          <w:gridBefore w:val="1"/>
          <w:wBefore w:w="48" w:type="pct"/>
        </w:trPr>
        <w:tc>
          <w:tcPr>
            <w:tcW w:w="2248" w:type="pct"/>
            <w:tcMar>
              <w:top w:w="0" w:type="dxa"/>
              <w:bottom w:w="0" w:type="dxa"/>
            </w:tcMar>
          </w:tcPr>
          <w:p w14:paraId="72168534" w14:textId="77777777" w:rsidR="00C2612E" w:rsidRPr="003C2171" w:rsidRDefault="00C2612E" w:rsidP="008262A3">
            <w:pPr>
              <w:rPr>
                <w:lang w:val="fr-FR"/>
              </w:rPr>
            </w:pPr>
          </w:p>
        </w:tc>
        <w:tc>
          <w:tcPr>
            <w:tcW w:w="377" w:type="pct"/>
            <w:tcMar>
              <w:top w:w="0" w:type="dxa"/>
              <w:bottom w:w="0" w:type="dxa"/>
            </w:tcMar>
          </w:tcPr>
          <w:p w14:paraId="72168535" w14:textId="77777777" w:rsidR="00C2612E" w:rsidRPr="003C2171" w:rsidRDefault="00C2612E" w:rsidP="00382FEC">
            <w:pPr>
              <w:rPr>
                <w:lang w:val="fr-FR"/>
              </w:rPr>
            </w:pPr>
          </w:p>
        </w:tc>
        <w:tc>
          <w:tcPr>
            <w:tcW w:w="2328" w:type="pct"/>
            <w:tcMar>
              <w:top w:w="0" w:type="dxa"/>
              <w:bottom w:w="0" w:type="dxa"/>
            </w:tcMar>
          </w:tcPr>
          <w:p w14:paraId="72168536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72168545" w14:textId="77777777" w:rsidTr="003C2171">
        <w:tc>
          <w:tcPr>
            <w:tcW w:w="2295" w:type="pct"/>
            <w:gridSpan w:val="2"/>
          </w:tcPr>
          <w:p w14:paraId="72168538" w14:textId="77777777" w:rsidR="007343E9" w:rsidRDefault="003C2171">
            <w:pPr>
              <w:pStyle w:val="SCCLsocPrefix"/>
            </w:pPr>
            <w:r>
              <w:t>BETWEEN:</w:t>
            </w:r>
            <w:r>
              <w:br/>
            </w:r>
          </w:p>
          <w:p w14:paraId="72168539" w14:textId="77777777" w:rsidR="007343E9" w:rsidRDefault="003C2171">
            <w:pPr>
              <w:pStyle w:val="SCCLsocParty"/>
            </w:pPr>
            <w:r>
              <w:t>Teva Canada Limited</w:t>
            </w:r>
            <w:r>
              <w:br/>
            </w:r>
          </w:p>
          <w:p w14:paraId="7216853A" w14:textId="77777777" w:rsidR="007343E9" w:rsidRDefault="003C2171">
            <w:pPr>
              <w:pStyle w:val="SCCLsocPartyRole"/>
            </w:pPr>
            <w:r>
              <w:t>Applicant</w:t>
            </w:r>
            <w:r>
              <w:br/>
            </w:r>
          </w:p>
          <w:p w14:paraId="7216853B" w14:textId="77777777" w:rsidR="007343E9" w:rsidRDefault="003C2171">
            <w:pPr>
              <w:pStyle w:val="SCCLsocVersus"/>
            </w:pPr>
            <w:r>
              <w:t>- and -</w:t>
            </w:r>
            <w:r>
              <w:br/>
            </w:r>
          </w:p>
          <w:p w14:paraId="08100DAF" w14:textId="77777777" w:rsidR="00EA1942" w:rsidRDefault="003C2171">
            <w:pPr>
              <w:pStyle w:val="SCCLsocParty"/>
            </w:pPr>
            <w:r>
              <w:t xml:space="preserve">TD Canada Trust and Bank </w:t>
            </w:r>
          </w:p>
          <w:p w14:paraId="7216853C" w14:textId="6AE9A0CD" w:rsidR="007343E9" w:rsidRDefault="003C2171">
            <w:pPr>
              <w:pStyle w:val="SCCLsocParty"/>
            </w:pPr>
            <w:r>
              <w:t>of Nova Scotia</w:t>
            </w:r>
            <w:r>
              <w:br/>
            </w:r>
          </w:p>
          <w:p w14:paraId="7216853D" w14:textId="77777777" w:rsidR="007343E9" w:rsidRDefault="003C2171">
            <w:pPr>
              <w:pStyle w:val="SCCLsocPartyRole"/>
            </w:pPr>
            <w:r>
              <w:t>Respondents</w:t>
            </w:r>
          </w:p>
        </w:tc>
        <w:tc>
          <w:tcPr>
            <w:tcW w:w="377" w:type="pct"/>
          </w:tcPr>
          <w:p w14:paraId="7216853E" w14:textId="77777777" w:rsidR="00824412" w:rsidRPr="006E7BAE" w:rsidRDefault="00824412" w:rsidP="00375294"/>
        </w:tc>
        <w:tc>
          <w:tcPr>
            <w:tcW w:w="2328" w:type="pct"/>
          </w:tcPr>
          <w:p w14:paraId="7216853F" w14:textId="77777777" w:rsidR="007343E9" w:rsidRPr="003C2171" w:rsidRDefault="003C2171">
            <w:pPr>
              <w:pStyle w:val="SCCLsocPrefix"/>
              <w:rPr>
                <w:lang w:val="fr-FR"/>
              </w:rPr>
            </w:pPr>
            <w:r w:rsidRPr="003C2171">
              <w:rPr>
                <w:lang w:val="fr-FR"/>
              </w:rPr>
              <w:t>ENTRE :</w:t>
            </w:r>
            <w:r w:rsidRPr="003C2171">
              <w:rPr>
                <w:lang w:val="fr-FR"/>
              </w:rPr>
              <w:br/>
            </w:r>
          </w:p>
          <w:p w14:paraId="72168540" w14:textId="77777777" w:rsidR="007343E9" w:rsidRPr="003C2171" w:rsidRDefault="003C2171">
            <w:pPr>
              <w:pStyle w:val="SCCLsocParty"/>
              <w:rPr>
                <w:lang w:val="fr-FR"/>
              </w:rPr>
            </w:pPr>
            <w:r w:rsidRPr="003C2171">
              <w:rPr>
                <w:lang w:val="fr-FR"/>
              </w:rPr>
              <w:t>Teva Canada Limitée</w:t>
            </w:r>
            <w:r w:rsidRPr="003C2171">
              <w:rPr>
                <w:lang w:val="fr-FR"/>
              </w:rPr>
              <w:br/>
            </w:r>
          </w:p>
          <w:p w14:paraId="72168541" w14:textId="77777777" w:rsidR="007343E9" w:rsidRPr="003C2171" w:rsidRDefault="003C2171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Demanderesse</w:t>
            </w:r>
            <w:r w:rsidRPr="003C2171">
              <w:rPr>
                <w:lang w:val="fr-FR"/>
              </w:rPr>
              <w:br/>
            </w:r>
          </w:p>
          <w:p w14:paraId="72168542" w14:textId="77777777" w:rsidR="007343E9" w:rsidRPr="00170B8B" w:rsidRDefault="003C2171">
            <w:pPr>
              <w:pStyle w:val="SCCLsocVersus"/>
              <w:rPr>
                <w:lang w:val="fr-CA"/>
              </w:rPr>
            </w:pPr>
            <w:r w:rsidRPr="00170B8B">
              <w:rPr>
                <w:lang w:val="fr-CA"/>
              </w:rPr>
              <w:t>- et -</w:t>
            </w:r>
            <w:r w:rsidRPr="00170B8B">
              <w:rPr>
                <w:lang w:val="fr-CA"/>
              </w:rPr>
              <w:br/>
            </w:r>
          </w:p>
          <w:p w14:paraId="72168543" w14:textId="7C1A85CF" w:rsidR="007343E9" w:rsidRPr="00170B8B" w:rsidRDefault="003C2171">
            <w:pPr>
              <w:pStyle w:val="SCCLsocParty"/>
              <w:rPr>
                <w:lang w:val="fr-CA"/>
              </w:rPr>
            </w:pPr>
            <w:r w:rsidRPr="00170B8B">
              <w:rPr>
                <w:lang w:val="fr-CA"/>
              </w:rPr>
              <w:t xml:space="preserve">TD Canada Trust et </w:t>
            </w:r>
            <w:r w:rsidR="003815EE">
              <w:rPr>
                <w:lang w:val="fr-CA"/>
              </w:rPr>
              <w:t xml:space="preserve">la </w:t>
            </w:r>
            <w:r w:rsidR="00BF2FAD">
              <w:rPr>
                <w:lang w:val="fr-CA"/>
              </w:rPr>
              <w:t>Banque de Nouvelle-Écosse</w:t>
            </w:r>
            <w:r w:rsidRPr="00170B8B">
              <w:rPr>
                <w:lang w:val="fr-CA"/>
              </w:rPr>
              <w:br/>
            </w:r>
          </w:p>
          <w:p w14:paraId="72168544" w14:textId="77777777" w:rsidR="007343E9" w:rsidRDefault="003C2171">
            <w:pPr>
              <w:pStyle w:val="SCCLsocPartyRole"/>
            </w:pPr>
            <w:r>
              <w:t>Intimées</w:t>
            </w:r>
          </w:p>
        </w:tc>
      </w:tr>
      <w:tr w:rsidR="00824412" w:rsidRPr="006E7BAE" w14:paraId="72168549" w14:textId="77777777" w:rsidTr="003C2171">
        <w:trPr>
          <w:gridBefore w:val="1"/>
          <w:wBefore w:w="48" w:type="pct"/>
        </w:trPr>
        <w:tc>
          <w:tcPr>
            <w:tcW w:w="2248" w:type="pct"/>
            <w:tcMar>
              <w:top w:w="0" w:type="dxa"/>
              <w:bottom w:w="0" w:type="dxa"/>
            </w:tcMar>
          </w:tcPr>
          <w:p w14:paraId="72168546" w14:textId="77777777" w:rsidR="00824412" w:rsidRPr="006E7BAE" w:rsidRDefault="00824412" w:rsidP="00375294"/>
        </w:tc>
        <w:tc>
          <w:tcPr>
            <w:tcW w:w="377" w:type="pct"/>
            <w:tcMar>
              <w:top w:w="0" w:type="dxa"/>
              <w:bottom w:w="0" w:type="dxa"/>
            </w:tcMar>
          </w:tcPr>
          <w:p w14:paraId="72168547" w14:textId="77777777" w:rsidR="00824412" w:rsidRPr="006E7BAE" w:rsidRDefault="00824412" w:rsidP="00375294"/>
        </w:tc>
        <w:tc>
          <w:tcPr>
            <w:tcW w:w="2328" w:type="pct"/>
            <w:tcMar>
              <w:top w:w="0" w:type="dxa"/>
              <w:bottom w:w="0" w:type="dxa"/>
            </w:tcMar>
          </w:tcPr>
          <w:p w14:paraId="7216854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815EE" w14:paraId="72168551" w14:textId="77777777" w:rsidTr="003C2171">
        <w:trPr>
          <w:gridBefore w:val="1"/>
          <w:wBefore w:w="48" w:type="pct"/>
        </w:trPr>
        <w:tc>
          <w:tcPr>
            <w:tcW w:w="2248" w:type="pct"/>
          </w:tcPr>
          <w:p w14:paraId="7216854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216854B" w14:textId="77777777" w:rsidR="00824412" w:rsidRPr="006E7BAE" w:rsidRDefault="00824412" w:rsidP="00417FB7">
            <w:pPr>
              <w:jc w:val="center"/>
            </w:pPr>
          </w:p>
          <w:p w14:paraId="7216854C" w14:textId="6EE195EB" w:rsidR="00824412" w:rsidRPr="006E7BAE" w:rsidRDefault="00824412" w:rsidP="00785F51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C58546, 2016 ONCA 94</w:t>
            </w:r>
            <w:r w:rsidRPr="006E7BAE">
              <w:t xml:space="preserve">, dated </w:t>
            </w:r>
            <w:r>
              <w:t>February 2, 2016</w:t>
            </w:r>
            <w:r w:rsidR="003C2171">
              <w:t>,</w:t>
            </w:r>
            <w:r w:rsidRPr="006E7BAE">
              <w:t xml:space="preserve"> is </w:t>
            </w:r>
            <w:r w:rsidR="003C2171">
              <w:t>granted</w:t>
            </w:r>
            <w:r w:rsidR="00785F51">
              <w:t xml:space="preserve"> with costs in the cause</w:t>
            </w:r>
            <w:r w:rsidR="003C2171">
              <w:t>.</w:t>
            </w:r>
          </w:p>
        </w:tc>
        <w:tc>
          <w:tcPr>
            <w:tcW w:w="377" w:type="pct"/>
          </w:tcPr>
          <w:p w14:paraId="7216854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28" w:type="pct"/>
          </w:tcPr>
          <w:p w14:paraId="7216854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216854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2168550" w14:textId="1FCADB73" w:rsidR="00824412" w:rsidRPr="006E7BAE" w:rsidRDefault="00824412" w:rsidP="00785F5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C2171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3C2171">
              <w:rPr>
                <w:lang w:val="fr-FR"/>
              </w:rPr>
              <w:t>C58546, 2016 ONCA 94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C2171">
              <w:rPr>
                <w:lang w:val="fr-FR"/>
              </w:rPr>
              <w:t>2 février 2016</w:t>
            </w:r>
            <w:r w:rsidRPr="006E7BAE">
              <w:rPr>
                <w:lang w:val="fr-CA"/>
              </w:rPr>
              <w:t xml:space="preserve">, est </w:t>
            </w:r>
            <w:r w:rsidR="00785F51">
              <w:rPr>
                <w:lang w:val="fr-CA"/>
              </w:rPr>
              <w:t>accueill</w:t>
            </w:r>
            <w:r w:rsidR="00EA1942">
              <w:rPr>
                <w:lang w:val="fr-CA"/>
              </w:rPr>
              <w:t>i</w:t>
            </w:r>
            <w:r w:rsidR="00785F51">
              <w:rPr>
                <w:lang w:val="fr-CA"/>
              </w:rPr>
              <w:t>e avec d</w:t>
            </w:r>
            <w:r w:rsidR="00785F51" w:rsidRPr="006E7BAE">
              <w:rPr>
                <w:lang w:val="fr-CA"/>
              </w:rPr>
              <w:t>é</w:t>
            </w:r>
            <w:r w:rsidR="00785F51">
              <w:rPr>
                <w:lang w:val="fr-CA"/>
              </w:rPr>
              <w:t>pens suivant la cause.</w:t>
            </w:r>
          </w:p>
        </w:tc>
      </w:tr>
    </w:tbl>
    <w:p w14:paraId="72168552" w14:textId="77777777" w:rsidR="009F436C" w:rsidRPr="00D83B8C" w:rsidRDefault="009F436C" w:rsidP="00382FEC">
      <w:pPr>
        <w:rPr>
          <w:lang w:val="fr-CA"/>
        </w:rPr>
      </w:pPr>
    </w:p>
    <w:p w14:paraId="72168553" w14:textId="77777777" w:rsidR="009F436C" w:rsidRPr="00D83B8C" w:rsidRDefault="009F436C" w:rsidP="00417FB7">
      <w:pPr>
        <w:jc w:val="center"/>
        <w:rPr>
          <w:lang w:val="fr-CA"/>
        </w:rPr>
      </w:pPr>
    </w:p>
    <w:p w14:paraId="72168554" w14:textId="77777777" w:rsidR="009F436C" w:rsidRPr="00D83B8C" w:rsidRDefault="009F436C" w:rsidP="00417FB7">
      <w:pPr>
        <w:jc w:val="center"/>
        <w:rPr>
          <w:lang w:val="fr-CA"/>
        </w:rPr>
      </w:pPr>
    </w:p>
    <w:p w14:paraId="7216855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216855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72168557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855A" w14:textId="77777777" w:rsidR="00B328CD" w:rsidRDefault="00B328CD">
      <w:r>
        <w:separator/>
      </w:r>
    </w:p>
  </w:endnote>
  <w:endnote w:type="continuationSeparator" w:id="0">
    <w:p w14:paraId="7216855B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8558" w14:textId="77777777" w:rsidR="00B328CD" w:rsidRDefault="00B328CD">
      <w:r>
        <w:separator/>
      </w:r>
    </w:p>
  </w:footnote>
  <w:footnote w:type="continuationSeparator" w:id="0">
    <w:p w14:paraId="72168559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855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70B8B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216855D" w14:textId="77777777" w:rsidR="008F53F3" w:rsidRDefault="008F53F3" w:rsidP="008F53F3">
    <w:pPr>
      <w:rPr>
        <w:szCs w:val="24"/>
      </w:rPr>
    </w:pPr>
  </w:p>
  <w:p w14:paraId="7216855E" w14:textId="77777777" w:rsidR="008F53F3" w:rsidRDefault="008F53F3" w:rsidP="008F53F3">
    <w:pPr>
      <w:rPr>
        <w:szCs w:val="24"/>
      </w:rPr>
    </w:pPr>
  </w:p>
  <w:p w14:paraId="7216855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36918</w:t>
    </w:r>
    <w:r>
      <w:rPr>
        <w:szCs w:val="24"/>
      </w:rPr>
      <w:t>     </w:t>
    </w:r>
  </w:p>
  <w:p w14:paraId="72168560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70B8B"/>
    <w:rsid w:val="001B3EC0"/>
    <w:rsid w:val="001D0116"/>
    <w:rsid w:val="001D4323"/>
    <w:rsid w:val="001E1079"/>
    <w:rsid w:val="00203642"/>
    <w:rsid w:val="00212BA0"/>
    <w:rsid w:val="00242A4A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15EE"/>
    <w:rsid w:val="00382FC7"/>
    <w:rsid w:val="00382FEC"/>
    <w:rsid w:val="00385A90"/>
    <w:rsid w:val="003A37CF"/>
    <w:rsid w:val="003B1F3D"/>
    <w:rsid w:val="003C2171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43E9"/>
    <w:rsid w:val="007372EA"/>
    <w:rsid w:val="00777612"/>
    <w:rsid w:val="00785F51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132C"/>
    <w:rsid w:val="00BC39BE"/>
    <w:rsid w:val="00BD4E4C"/>
    <w:rsid w:val="00BF2FAD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1942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773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2168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51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51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11240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2016-08-18T04:00:00+00:00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Justice Moldaver, Justice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5D6F2771-684A-403E-9A49-7A2E51ACC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8DE89-66DE-45D1-8F32-38F99C089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6D555-66CB-4044-8597-F13CCDFAECA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2016-08-17T18:37:00Z</dcterms:created>
  <dcterms:modified xsi:type="dcterms:W3CDTF">2016-08-17T18:37:00Z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