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86FC3" w14:textId="77777777" w:rsidR="009F436C" w:rsidRDefault="009F436C" w:rsidP="00382FEC">
      <w:bookmarkStart w:id="0" w:name="_GoBack"/>
      <w:bookmarkEnd w:id="0"/>
    </w:p>
    <w:p w14:paraId="71A86FC4" w14:textId="77777777" w:rsidR="002D2D44" w:rsidRPr="006E7BAE" w:rsidRDefault="002D2D44" w:rsidP="00382FEC"/>
    <w:p w14:paraId="71A86FC5" w14:textId="77777777" w:rsidR="009F436C" w:rsidRPr="006E7BAE" w:rsidRDefault="009F436C" w:rsidP="00382FEC"/>
    <w:p w14:paraId="71A86FC6" w14:textId="77777777" w:rsidR="0016666F" w:rsidRPr="006E7BAE" w:rsidRDefault="0016666F" w:rsidP="00382FEC"/>
    <w:p w14:paraId="71A86FC7" w14:textId="77777777" w:rsidR="0016666F" w:rsidRDefault="0016666F" w:rsidP="00382FEC"/>
    <w:p w14:paraId="71A86FC8" w14:textId="77777777" w:rsidR="00D83B8C" w:rsidRDefault="00D83B8C" w:rsidP="00382FEC"/>
    <w:p w14:paraId="71A86FC9" w14:textId="77777777" w:rsidR="008763A3" w:rsidRDefault="008763A3" w:rsidP="00382FEC"/>
    <w:p w14:paraId="71A86FCA" w14:textId="77777777" w:rsidR="00D83B8C" w:rsidRDefault="00D83B8C" w:rsidP="00382FEC"/>
    <w:p w14:paraId="71A86FCB" w14:textId="77777777" w:rsidR="00D83B8C" w:rsidRDefault="00D83B8C" w:rsidP="00382FEC"/>
    <w:p w14:paraId="71A86FCC" w14:textId="77777777" w:rsidR="00D83B8C" w:rsidRDefault="00D83B8C" w:rsidP="00382FEC"/>
    <w:p w14:paraId="71A86FCD" w14:textId="77777777" w:rsidR="00D83B8C" w:rsidRPr="006E7BAE" w:rsidRDefault="00D83B8C" w:rsidP="00382FEC"/>
    <w:p w14:paraId="71A86FCE" w14:textId="77777777" w:rsidR="009F436C" w:rsidRPr="006E7BAE" w:rsidRDefault="009F436C" w:rsidP="00382FEC"/>
    <w:p w14:paraId="71A86FC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37012</w:t>
      </w:r>
      <w:r w:rsidR="0016666F" w:rsidRPr="006E7BAE">
        <w:t>     </w:t>
      </w:r>
    </w:p>
    <w:p w14:paraId="71A86FD0" w14:textId="77777777" w:rsidR="009F436C" w:rsidRPr="006E7BAE" w:rsidRDefault="009F436C" w:rsidP="00382FEC"/>
    <w:p w14:paraId="71A86FD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A86FD5" w14:textId="77777777" w:rsidTr="00C173B0">
        <w:tc>
          <w:tcPr>
            <w:tcW w:w="2269" w:type="pct"/>
          </w:tcPr>
          <w:p w14:paraId="71A86FD2" w14:textId="77777777" w:rsidR="00417FB7" w:rsidRPr="006E7BAE" w:rsidRDefault="00340CC0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71A86FD3" w14:textId="77777777" w:rsidR="00417FB7" w:rsidRPr="006E7BAE" w:rsidRDefault="00417FB7" w:rsidP="00382FEC"/>
        </w:tc>
        <w:tc>
          <w:tcPr>
            <w:tcW w:w="2350" w:type="pct"/>
          </w:tcPr>
          <w:p w14:paraId="71A86FD4" w14:textId="77777777" w:rsidR="00417FB7" w:rsidRPr="00D83B8C" w:rsidRDefault="00B328CD" w:rsidP="00C3183D">
            <w:pPr>
              <w:rPr>
                <w:lang w:val="en-US"/>
              </w:rPr>
            </w:pPr>
            <w:r>
              <w:t xml:space="preserve">Le </w:t>
            </w:r>
            <w:r w:rsidR="00340CC0">
              <w:t>8 septembre</w:t>
            </w:r>
            <w:r>
              <w:t xml:space="preserve"> 2016</w:t>
            </w:r>
          </w:p>
        </w:tc>
      </w:tr>
      <w:tr w:rsidR="00E12A51" w:rsidRPr="006E7BAE" w14:paraId="71A86FD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86FD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86FD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86FD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1CC4" w14:paraId="71A86FDD" w14:textId="77777777" w:rsidTr="00C173B0">
        <w:tc>
          <w:tcPr>
            <w:tcW w:w="2269" w:type="pct"/>
          </w:tcPr>
          <w:p w14:paraId="71A86FDA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71A86FDB" w14:textId="77777777" w:rsidR="00417FB7" w:rsidRPr="006E7BAE" w:rsidRDefault="00417FB7" w:rsidP="00382FEC"/>
        </w:tc>
        <w:tc>
          <w:tcPr>
            <w:tcW w:w="2350" w:type="pct"/>
          </w:tcPr>
          <w:p w14:paraId="71A86FD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31DC">
              <w:rPr>
                <w:lang w:val="fr-CA"/>
              </w:rPr>
              <w:t>Les juges Cromwell, Wagner et Côté</w:t>
            </w:r>
          </w:p>
        </w:tc>
      </w:tr>
      <w:tr w:rsidR="00C2612E" w:rsidRPr="00871CC4" w14:paraId="71A86F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86FDE" w14:textId="77777777" w:rsidR="00C2612E" w:rsidRPr="006831D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86FDF" w14:textId="77777777" w:rsidR="00C2612E" w:rsidRPr="006831D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86FE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71CC4" w14:paraId="71A86FEF" w14:textId="77777777" w:rsidTr="00C173B0">
        <w:tc>
          <w:tcPr>
            <w:tcW w:w="2269" w:type="pct"/>
          </w:tcPr>
          <w:p w14:paraId="71A86FE2" w14:textId="77777777" w:rsidR="00035BD6" w:rsidRDefault="00AB5730">
            <w:pPr>
              <w:pStyle w:val="SCCLsocPrefix"/>
            </w:pPr>
            <w:r>
              <w:t>BETWEEN:</w:t>
            </w:r>
            <w:r>
              <w:br/>
            </w:r>
          </w:p>
          <w:p w14:paraId="71A86FE3" w14:textId="77777777" w:rsidR="00035BD6" w:rsidRDefault="00AB5730">
            <w:pPr>
              <w:pStyle w:val="SCCLsocParty"/>
            </w:pPr>
            <w:r>
              <w:t>Brian William Karam</w:t>
            </w:r>
            <w:r>
              <w:br/>
            </w:r>
          </w:p>
          <w:p w14:paraId="71A86FE4" w14:textId="77777777" w:rsidR="00035BD6" w:rsidRDefault="00AB5730">
            <w:pPr>
              <w:pStyle w:val="SCCLsocPartyRole"/>
            </w:pPr>
            <w:r>
              <w:t>Applicant</w:t>
            </w:r>
            <w:r>
              <w:br/>
            </w:r>
          </w:p>
          <w:p w14:paraId="71A86FE5" w14:textId="77777777" w:rsidR="00035BD6" w:rsidRDefault="00AB5730">
            <w:pPr>
              <w:pStyle w:val="SCCLsocVersus"/>
            </w:pPr>
            <w:r>
              <w:t>- and -</w:t>
            </w:r>
            <w:r>
              <w:br/>
            </w:r>
          </w:p>
          <w:p w14:paraId="71A86FE6" w14:textId="77777777" w:rsidR="00035BD6" w:rsidRDefault="00AB5730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71A86FE7" w14:textId="77777777" w:rsidR="00035BD6" w:rsidRDefault="00AB57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A86FE8" w14:textId="77777777" w:rsidR="00824412" w:rsidRPr="006E7BAE" w:rsidRDefault="00824412" w:rsidP="00375294"/>
        </w:tc>
        <w:tc>
          <w:tcPr>
            <w:tcW w:w="2350" w:type="pct"/>
          </w:tcPr>
          <w:p w14:paraId="71A86FE9" w14:textId="77777777" w:rsidR="00035BD6" w:rsidRPr="006831DC" w:rsidRDefault="00AB5730">
            <w:pPr>
              <w:pStyle w:val="SCCLsocPrefix"/>
              <w:rPr>
                <w:lang w:val="fr-CA"/>
              </w:rPr>
            </w:pPr>
            <w:r w:rsidRPr="006831DC">
              <w:rPr>
                <w:lang w:val="fr-CA"/>
              </w:rPr>
              <w:t>ENTRE :</w:t>
            </w:r>
            <w:r w:rsidRPr="006831DC">
              <w:rPr>
                <w:lang w:val="fr-CA"/>
              </w:rPr>
              <w:br/>
            </w:r>
          </w:p>
          <w:p w14:paraId="71A86FEA" w14:textId="77777777" w:rsidR="00035BD6" w:rsidRPr="006831DC" w:rsidRDefault="00AB5730">
            <w:pPr>
              <w:pStyle w:val="SCCLsocParty"/>
              <w:rPr>
                <w:lang w:val="fr-CA"/>
              </w:rPr>
            </w:pPr>
            <w:r w:rsidRPr="006831DC">
              <w:rPr>
                <w:lang w:val="fr-CA"/>
              </w:rPr>
              <w:t>Brian William Karam</w:t>
            </w:r>
            <w:r w:rsidRPr="006831DC">
              <w:rPr>
                <w:lang w:val="fr-CA"/>
              </w:rPr>
              <w:br/>
            </w:r>
          </w:p>
          <w:p w14:paraId="71A86FEB" w14:textId="77777777" w:rsidR="00035BD6" w:rsidRPr="006831DC" w:rsidRDefault="00AB5730">
            <w:pPr>
              <w:pStyle w:val="SCCLsocPartyRole"/>
              <w:rPr>
                <w:lang w:val="fr-CA"/>
              </w:rPr>
            </w:pPr>
            <w:r w:rsidRPr="006831DC">
              <w:rPr>
                <w:lang w:val="fr-CA"/>
              </w:rPr>
              <w:t>Demandeur</w:t>
            </w:r>
            <w:r w:rsidRPr="006831DC">
              <w:rPr>
                <w:lang w:val="fr-CA"/>
              </w:rPr>
              <w:br/>
            </w:r>
          </w:p>
          <w:p w14:paraId="71A86FEC" w14:textId="77777777" w:rsidR="00035BD6" w:rsidRPr="006831DC" w:rsidRDefault="00AB5730">
            <w:pPr>
              <w:pStyle w:val="SCCLsocVersus"/>
              <w:rPr>
                <w:lang w:val="fr-CA"/>
              </w:rPr>
            </w:pPr>
            <w:r w:rsidRPr="006831DC">
              <w:rPr>
                <w:lang w:val="fr-CA"/>
              </w:rPr>
              <w:t>- et -</w:t>
            </w:r>
            <w:r w:rsidRPr="006831DC">
              <w:rPr>
                <w:lang w:val="fr-CA"/>
              </w:rPr>
              <w:br/>
            </w:r>
          </w:p>
          <w:p w14:paraId="71A86FED" w14:textId="77777777" w:rsidR="00035BD6" w:rsidRPr="006831DC" w:rsidRDefault="00AB5730">
            <w:pPr>
              <w:pStyle w:val="SCCLsocParty"/>
              <w:rPr>
                <w:lang w:val="fr-CA"/>
              </w:rPr>
            </w:pPr>
            <w:r w:rsidRPr="006831DC">
              <w:rPr>
                <w:lang w:val="fr-CA"/>
              </w:rPr>
              <w:t>Procureur général du Canada</w:t>
            </w:r>
            <w:r w:rsidRPr="006831DC">
              <w:rPr>
                <w:lang w:val="fr-CA"/>
              </w:rPr>
              <w:br/>
            </w:r>
          </w:p>
          <w:p w14:paraId="71A86FEE" w14:textId="77777777" w:rsidR="00035BD6" w:rsidRPr="006831DC" w:rsidRDefault="00AB5730" w:rsidP="00C3183D">
            <w:pPr>
              <w:pStyle w:val="SCCLsocPartyRole"/>
              <w:rPr>
                <w:lang w:val="fr-CA"/>
              </w:rPr>
            </w:pPr>
            <w:r w:rsidRPr="006831DC">
              <w:rPr>
                <w:lang w:val="fr-CA"/>
              </w:rPr>
              <w:t>Intimé</w:t>
            </w:r>
          </w:p>
        </w:tc>
      </w:tr>
      <w:tr w:rsidR="00824412" w:rsidRPr="00871CC4" w14:paraId="71A86F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86FF0" w14:textId="77777777" w:rsidR="00824412" w:rsidRPr="006831D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86FF1" w14:textId="77777777" w:rsidR="00824412" w:rsidRPr="006831D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86FF2" w14:textId="77777777" w:rsidR="00824412" w:rsidRPr="006831DC" w:rsidRDefault="00824412" w:rsidP="00B408F8">
            <w:pPr>
              <w:rPr>
                <w:lang w:val="fr-CA"/>
              </w:rPr>
            </w:pPr>
          </w:p>
        </w:tc>
      </w:tr>
      <w:tr w:rsidR="00824412" w:rsidRPr="00871CC4" w14:paraId="71A86FFB" w14:textId="77777777" w:rsidTr="00C173B0">
        <w:tc>
          <w:tcPr>
            <w:tcW w:w="2269" w:type="pct"/>
          </w:tcPr>
          <w:p w14:paraId="71A86F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A86FF5" w14:textId="77777777" w:rsidR="00824412" w:rsidRPr="006E7BAE" w:rsidRDefault="00824412" w:rsidP="00417FB7">
            <w:pPr>
              <w:jc w:val="center"/>
            </w:pPr>
          </w:p>
          <w:p w14:paraId="71A86FF6" w14:textId="77777777" w:rsidR="00824412" w:rsidRPr="006E7BAE" w:rsidRDefault="00824412" w:rsidP="00AB573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A-271-15, 2016 FCA 86</w:t>
            </w:r>
            <w:r w:rsidRPr="006E7BAE">
              <w:t xml:space="preserve">, dated </w:t>
            </w:r>
            <w:r>
              <w:t>March 15, 2016</w:t>
            </w:r>
            <w:r w:rsidR="00AB5730">
              <w:t>,</w:t>
            </w:r>
            <w:r w:rsidRPr="006E7BAE">
              <w:t xml:space="preserve"> is </w:t>
            </w:r>
            <w:r w:rsidR="00AB573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1A86FF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A86FF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A86FF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A86FFA" w14:textId="5E8714BA" w:rsidR="00824412" w:rsidRPr="006E7BAE" w:rsidRDefault="00824412" w:rsidP="007F6C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31D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831DC">
              <w:rPr>
                <w:lang w:val="fr-CA"/>
              </w:rPr>
              <w:t xml:space="preserve">A-271-15, 2016 </w:t>
            </w:r>
            <w:r w:rsidR="007F6C56">
              <w:rPr>
                <w:lang w:val="fr-CA"/>
              </w:rPr>
              <w:t>FCA</w:t>
            </w:r>
            <w:r w:rsidR="007F6C56" w:rsidRPr="006831DC">
              <w:rPr>
                <w:lang w:val="fr-CA"/>
              </w:rPr>
              <w:t xml:space="preserve"> </w:t>
            </w:r>
            <w:r w:rsidRPr="006831DC">
              <w:rPr>
                <w:lang w:val="fr-CA"/>
              </w:rPr>
              <w:t>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31DC">
              <w:rPr>
                <w:lang w:val="fr-CA"/>
              </w:rPr>
              <w:t>15 mars 2016</w:t>
            </w:r>
            <w:r w:rsidR="00AB573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1A86FFC" w14:textId="77777777" w:rsidR="009F436C" w:rsidRPr="00D83B8C" w:rsidRDefault="009F436C" w:rsidP="00382FEC">
      <w:pPr>
        <w:rPr>
          <w:lang w:val="fr-CA"/>
        </w:rPr>
      </w:pPr>
    </w:p>
    <w:p w14:paraId="71A86FFD" w14:textId="77777777" w:rsidR="009F436C" w:rsidRPr="00D83B8C" w:rsidRDefault="009F436C" w:rsidP="00417FB7">
      <w:pPr>
        <w:jc w:val="center"/>
        <w:rPr>
          <w:lang w:val="fr-CA"/>
        </w:rPr>
      </w:pPr>
    </w:p>
    <w:p w14:paraId="71A86FFE" w14:textId="77777777" w:rsidR="009F436C" w:rsidRPr="00D83B8C" w:rsidRDefault="009F436C" w:rsidP="00417FB7">
      <w:pPr>
        <w:jc w:val="center"/>
        <w:rPr>
          <w:lang w:val="fr-CA"/>
        </w:rPr>
      </w:pPr>
    </w:p>
    <w:p w14:paraId="71A86FFF" w14:textId="77777777" w:rsidR="009F436C" w:rsidRPr="00D83B8C" w:rsidRDefault="009F436C" w:rsidP="00417FB7">
      <w:pPr>
        <w:jc w:val="center"/>
        <w:rPr>
          <w:lang w:val="fr-CA"/>
        </w:rPr>
      </w:pPr>
    </w:p>
    <w:p w14:paraId="71A870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A87001" w14:textId="77777777" w:rsidR="003A37CF" w:rsidRPr="00D83B8C" w:rsidRDefault="003A37CF" w:rsidP="00AB573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B573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7004" w14:textId="77777777" w:rsidR="00B328CD" w:rsidRDefault="00B328CD">
      <w:r>
        <w:separator/>
      </w:r>
    </w:p>
  </w:endnote>
  <w:endnote w:type="continuationSeparator" w:id="0">
    <w:p w14:paraId="71A8700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7002" w14:textId="77777777" w:rsidR="00B328CD" w:rsidRDefault="00B328CD">
      <w:r>
        <w:separator/>
      </w:r>
    </w:p>
  </w:footnote>
  <w:footnote w:type="continuationSeparator" w:id="0">
    <w:p w14:paraId="71A8700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70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573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A87007" w14:textId="77777777" w:rsidR="008F53F3" w:rsidRDefault="008F53F3" w:rsidP="008F53F3">
    <w:pPr>
      <w:rPr>
        <w:szCs w:val="24"/>
      </w:rPr>
    </w:pPr>
  </w:p>
  <w:p w14:paraId="71A87008" w14:textId="77777777" w:rsidR="008F53F3" w:rsidRDefault="008F53F3" w:rsidP="008F53F3">
    <w:pPr>
      <w:rPr>
        <w:szCs w:val="24"/>
      </w:rPr>
    </w:pPr>
  </w:p>
  <w:p w14:paraId="71A870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37012</w:t>
    </w:r>
    <w:r>
      <w:rPr>
        <w:szCs w:val="24"/>
      </w:rPr>
      <w:t>     </w:t>
    </w:r>
  </w:p>
  <w:p w14:paraId="71A8700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5BD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0CC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31DC"/>
    <w:rsid w:val="006A3EB0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6C56"/>
    <w:rsid w:val="00804BE2"/>
    <w:rsid w:val="00816B78"/>
    <w:rsid w:val="00824412"/>
    <w:rsid w:val="008262A3"/>
    <w:rsid w:val="00830BBE"/>
    <w:rsid w:val="0086042A"/>
    <w:rsid w:val="00871CC4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730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83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A8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11334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7CD64-1848-4462-AF26-D4AAFFB7B7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31E973B-45DD-4AF7-8446-C2EC9BBC2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1CD33-B438-4E74-8749-85FA9653B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2016-09-07T14:30:00Z</dcterms:created>
  <dcterms:modified xsi:type="dcterms:W3CDTF">2016-09-07T14:30:00Z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