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F937" w14:textId="77777777" w:rsidR="009F436C" w:rsidRDefault="009F436C" w:rsidP="00382FEC"/>
    <w:p w14:paraId="1ACAF938" w14:textId="77777777" w:rsidR="002D2D44" w:rsidRPr="006E7BAE" w:rsidRDefault="002D2D44" w:rsidP="00382FEC"/>
    <w:p w14:paraId="1ACAF939" w14:textId="77777777" w:rsidR="009F436C" w:rsidRPr="006E7BAE" w:rsidRDefault="009F436C" w:rsidP="00382FEC"/>
    <w:p w14:paraId="1ACAF93A" w14:textId="77777777" w:rsidR="0016666F" w:rsidRPr="006E7BAE" w:rsidRDefault="0016666F" w:rsidP="00382FEC"/>
    <w:p w14:paraId="1ACAF93B" w14:textId="77777777" w:rsidR="0016666F" w:rsidRDefault="0016666F" w:rsidP="00382FEC"/>
    <w:p w14:paraId="1ACAF93C" w14:textId="77777777" w:rsidR="00D83B8C" w:rsidRDefault="00D83B8C" w:rsidP="00382FEC"/>
    <w:p w14:paraId="1ACAF93D" w14:textId="77777777" w:rsidR="008763A3" w:rsidRDefault="008763A3" w:rsidP="00382FEC"/>
    <w:p w14:paraId="1ACAF93E" w14:textId="77777777" w:rsidR="00D83B8C" w:rsidRDefault="00D83B8C" w:rsidP="00382FEC"/>
    <w:p w14:paraId="1ACAF93F" w14:textId="77777777" w:rsidR="00D83B8C" w:rsidRDefault="00D83B8C" w:rsidP="00382FEC"/>
    <w:p w14:paraId="1ACAF940" w14:textId="77777777" w:rsidR="00D83B8C" w:rsidRDefault="00D83B8C" w:rsidP="00382FEC"/>
    <w:p w14:paraId="1ACAF941" w14:textId="77777777" w:rsidR="00D83B8C" w:rsidRPr="006E7BAE" w:rsidRDefault="00D83B8C" w:rsidP="00382FEC"/>
    <w:p w14:paraId="1ACAF942" w14:textId="77777777" w:rsidR="009F436C" w:rsidRPr="006E7BAE" w:rsidRDefault="009F436C" w:rsidP="00382FEC"/>
    <w:p w14:paraId="1ACAF94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37027</w:t>
      </w:r>
      <w:r w:rsidR="0016666F" w:rsidRPr="006E7BAE">
        <w:t>     </w:t>
      </w:r>
    </w:p>
    <w:p w14:paraId="1ACAF944" w14:textId="77777777" w:rsidR="009F436C" w:rsidRPr="006E7BAE" w:rsidRDefault="009F436C" w:rsidP="00382FEC"/>
    <w:p w14:paraId="1ACAF94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ACAF949" w14:textId="77777777" w:rsidTr="00C173B0">
        <w:tc>
          <w:tcPr>
            <w:tcW w:w="2269" w:type="pct"/>
          </w:tcPr>
          <w:p w14:paraId="1ACAF946" w14:textId="77777777" w:rsidR="00417FB7" w:rsidRPr="006E7BAE" w:rsidRDefault="00163FB4" w:rsidP="008262A3">
            <w:r>
              <w:t>October 27</w:t>
            </w:r>
            <w:r w:rsidR="00B328CD">
              <w:t>, 2016</w:t>
            </w:r>
          </w:p>
        </w:tc>
        <w:tc>
          <w:tcPr>
            <w:tcW w:w="381" w:type="pct"/>
          </w:tcPr>
          <w:p w14:paraId="1ACAF947" w14:textId="77777777" w:rsidR="00417FB7" w:rsidRPr="006E7BAE" w:rsidRDefault="00417FB7" w:rsidP="00382FEC"/>
        </w:tc>
        <w:tc>
          <w:tcPr>
            <w:tcW w:w="2350" w:type="pct"/>
          </w:tcPr>
          <w:p w14:paraId="1ACAF948" w14:textId="77777777" w:rsidR="00417FB7" w:rsidRPr="00D83B8C" w:rsidRDefault="00163FB4" w:rsidP="00816B78">
            <w:pPr>
              <w:rPr>
                <w:lang w:val="en-US"/>
              </w:rPr>
            </w:pPr>
            <w:r>
              <w:t>Le 27</w:t>
            </w:r>
            <w:r w:rsidR="00B328CD">
              <w:t xml:space="preserve"> octobre 2016</w:t>
            </w:r>
          </w:p>
        </w:tc>
      </w:tr>
      <w:tr w:rsidR="00E12A51" w:rsidRPr="006E7BAE" w14:paraId="1ACAF94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CAF94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ACAF94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ACAF94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4A70B3" w14:paraId="1ACAF951" w14:textId="77777777" w:rsidTr="00C173B0">
        <w:tc>
          <w:tcPr>
            <w:tcW w:w="2269" w:type="pct"/>
          </w:tcPr>
          <w:p w14:paraId="1ACAF94E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14:paraId="1ACAF94F" w14:textId="77777777" w:rsidR="00417FB7" w:rsidRPr="006E7BAE" w:rsidRDefault="00417FB7" w:rsidP="00382FEC"/>
        </w:tc>
        <w:tc>
          <w:tcPr>
            <w:tcW w:w="2350" w:type="pct"/>
          </w:tcPr>
          <w:p w14:paraId="1ACAF950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63FB4">
              <w:rPr>
                <w:lang w:val="fr-FR"/>
              </w:rPr>
              <w:t>La juge en chef McLachlin et les juges Wagner et Gascon</w:t>
            </w:r>
          </w:p>
        </w:tc>
      </w:tr>
      <w:tr w:rsidR="00C2612E" w:rsidRPr="004A70B3" w14:paraId="1ACAF95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CAF952" w14:textId="77777777" w:rsidR="00C2612E" w:rsidRPr="00163FB4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ACAF953" w14:textId="77777777" w:rsidR="00C2612E" w:rsidRPr="00163FB4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ACAF954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1ACAF963" w14:textId="77777777" w:rsidTr="00C173B0">
        <w:tc>
          <w:tcPr>
            <w:tcW w:w="2269" w:type="pct"/>
          </w:tcPr>
          <w:p w14:paraId="1ACAF956" w14:textId="77777777" w:rsidR="00BA240E" w:rsidRDefault="00163FB4">
            <w:pPr>
              <w:pStyle w:val="SCCLsocPrefix"/>
            </w:pPr>
            <w:r>
              <w:t>BETWEEN:</w:t>
            </w:r>
            <w:r>
              <w:br/>
            </w:r>
          </w:p>
          <w:p w14:paraId="1ACAF957" w14:textId="77777777" w:rsidR="00BA240E" w:rsidRDefault="00163FB4">
            <w:pPr>
              <w:pStyle w:val="SCCLsocParty"/>
            </w:pPr>
            <w:r>
              <w:t>WestJet</w:t>
            </w:r>
            <w:r>
              <w:br/>
            </w:r>
          </w:p>
          <w:p w14:paraId="1ACAF958" w14:textId="77777777" w:rsidR="00BA240E" w:rsidRDefault="00163FB4">
            <w:pPr>
              <w:pStyle w:val="SCCLsocPartyRole"/>
            </w:pPr>
            <w:r>
              <w:t>Applicant</w:t>
            </w:r>
            <w:r>
              <w:br/>
            </w:r>
          </w:p>
          <w:p w14:paraId="1ACAF959" w14:textId="77777777" w:rsidR="00BA240E" w:rsidRDefault="00163FB4">
            <w:pPr>
              <w:pStyle w:val="SCCLsocVersus"/>
            </w:pPr>
            <w:r>
              <w:t>- and -</w:t>
            </w:r>
            <w:r>
              <w:br/>
            </w:r>
          </w:p>
          <w:p w14:paraId="1ACAF95A" w14:textId="77777777" w:rsidR="00BA240E" w:rsidRDefault="00163FB4">
            <w:pPr>
              <w:pStyle w:val="SCCLsocParty"/>
            </w:pPr>
            <w:r>
              <w:t>Nicole Chabot, in her quality of tutor to her minor child N.C. and Nicole Chabot</w:t>
            </w:r>
            <w:r>
              <w:br/>
            </w:r>
          </w:p>
          <w:p w14:paraId="1ACAF95B" w14:textId="77777777" w:rsidR="00BA240E" w:rsidRDefault="00163FB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ACAF95C" w14:textId="77777777" w:rsidR="00824412" w:rsidRPr="006E7BAE" w:rsidRDefault="00824412" w:rsidP="00375294"/>
        </w:tc>
        <w:tc>
          <w:tcPr>
            <w:tcW w:w="2350" w:type="pct"/>
          </w:tcPr>
          <w:p w14:paraId="1ACAF95D" w14:textId="77777777" w:rsidR="00BA240E" w:rsidRPr="00163FB4" w:rsidRDefault="00163FB4">
            <w:pPr>
              <w:pStyle w:val="SCCLsocPrefix"/>
              <w:rPr>
                <w:lang w:val="fr-FR"/>
              </w:rPr>
            </w:pPr>
            <w:r w:rsidRPr="00163FB4">
              <w:rPr>
                <w:lang w:val="fr-FR"/>
              </w:rPr>
              <w:t>ENTRE :</w:t>
            </w:r>
            <w:r w:rsidRPr="00163FB4">
              <w:rPr>
                <w:lang w:val="fr-FR"/>
              </w:rPr>
              <w:br/>
            </w:r>
            <w:bookmarkStart w:id="0" w:name="_GoBack"/>
            <w:bookmarkEnd w:id="0"/>
          </w:p>
          <w:p w14:paraId="1ACAF95E" w14:textId="77777777" w:rsidR="00BA240E" w:rsidRPr="00163FB4" w:rsidRDefault="00163FB4">
            <w:pPr>
              <w:pStyle w:val="SCCLsocParty"/>
              <w:rPr>
                <w:lang w:val="fr-FR"/>
              </w:rPr>
            </w:pPr>
            <w:r w:rsidRPr="00163FB4">
              <w:rPr>
                <w:lang w:val="fr-FR"/>
              </w:rPr>
              <w:t>WestJet</w:t>
            </w:r>
            <w:r w:rsidRPr="00163FB4">
              <w:rPr>
                <w:lang w:val="fr-FR"/>
              </w:rPr>
              <w:br/>
            </w:r>
          </w:p>
          <w:p w14:paraId="1ACAF95F" w14:textId="77777777" w:rsidR="00BA240E" w:rsidRPr="00163FB4" w:rsidRDefault="00163FB4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Demanderesse</w:t>
            </w:r>
            <w:r w:rsidRPr="00163FB4">
              <w:rPr>
                <w:lang w:val="fr-FR"/>
              </w:rPr>
              <w:br/>
            </w:r>
          </w:p>
          <w:p w14:paraId="1ACAF960" w14:textId="77777777" w:rsidR="00BA240E" w:rsidRPr="00163FB4" w:rsidRDefault="00163FB4">
            <w:pPr>
              <w:pStyle w:val="SCCLsocVersus"/>
              <w:rPr>
                <w:lang w:val="fr-FR"/>
              </w:rPr>
            </w:pPr>
            <w:r w:rsidRPr="00163FB4">
              <w:rPr>
                <w:lang w:val="fr-FR"/>
              </w:rPr>
              <w:t>- et -</w:t>
            </w:r>
            <w:r w:rsidRPr="00163FB4">
              <w:rPr>
                <w:lang w:val="fr-FR"/>
              </w:rPr>
              <w:br/>
            </w:r>
          </w:p>
          <w:p w14:paraId="1ACAF961" w14:textId="4A2B2578" w:rsidR="00BA240E" w:rsidRPr="00163FB4" w:rsidRDefault="00163FB4">
            <w:pPr>
              <w:pStyle w:val="SCCLsocParty"/>
              <w:rPr>
                <w:lang w:val="fr-FR"/>
              </w:rPr>
            </w:pPr>
            <w:r w:rsidRPr="00163FB4">
              <w:rPr>
                <w:lang w:val="fr-FR"/>
              </w:rPr>
              <w:t>Nicole Chabot, ès qualités de tu</w:t>
            </w:r>
            <w:r>
              <w:rPr>
                <w:lang w:val="fr-FR"/>
              </w:rPr>
              <w:t xml:space="preserve">trice à son enfant mineur N.C. et </w:t>
            </w:r>
            <w:r w:rsidRPr="00163FB4">
              <w:rPr>
                <w:lang w:val="fr-FR"/>
              </w:rPr>
              <w:t>Nicole Chabot</w:t>
            </w:r>
            <w:r w:rsidRPr="00163FB4">
              <w:rPr>
                <w:lang w:val="fr-FR"/>
              </w:rPr>
              <w:br/>
            </w:r>
          </w:p>
          <w:p w14:paraId="1ACAF962" w14:textId="77777777" w:rsidR="00BA240E" w:rsidRDefault="00163FB4">
            <w:pPr>
              <w:pStyle w:val="SCCLsocPartyRole"/>
            </w:pPr>
            <w:r>
              <w:t>Intimées</w:t>
            </w:r>
          </w:p>
        </w:tc>
      </w:tr>
      <w:tr w:rsidR="00824412" w:rsidRPr="006E7BAE" w14:paraId="1ACAF96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CAF96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ACAF96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ACAF96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A70B3" w14:paraId="1ACAF96F" w14:textId="77777777" w:rsidTr="00C173B0">
        <w:tc>
          <w:tcPr>
            <w:tcW w:w="2269" w:type="pct"/>
          </w:tcPr>
          <w:p w14:paraId="1ACAF96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ACAF969" w14:textId="77777777" w:rsidR="00824412" w:rsidRPr="006E7BAE" w:rsidRDefault="00824412" w:rsidP="00417FB7">
            <w:pPr>
              <w:jc w:val="center"/>
            </w:pPr>
          </w:p>
          <w:p w14:paraId="1ACAF96A" w14:textId="26CF03F5" w:rsidR="00824412" w:rsidRPr="006E7BAE" w:rsidRDefault="00824412" w:rsidP="00163FB4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>
              <w:t>500-09-025380-155</w:t>
            </w:r>
            <w:r w:rsidRPr="006E7BAE">
              <w:t xml:space="preserve">, </w:t>
            </w:r>
            <w:r w:rsidR="00F53579">
              <w:t xml:space="preserve">2016 QCCA 584, </w:t>
            </w:r>
            <w:r w:rsidRPr="006E7BAE">
              <w:t xml:space="preserve">dated </w:t>
            </w:r>
            <w:r>
              <w:t>April 6, 2016</w:t>
            </w:r>
            <w:r w:rsidR="00163FB4">
              <w:t>,</w:t>
            </w:r>
            <w:r w:rsidRPr="006E7BAE">
              <w:t xml:space="preserve"> is </w:t>
            </w:r>
            <w:r w:rsidR="00163FB4">
              <w:t>dismissed with costs.</w:t>
            </w:r>
          </w:p>
        </w:tc>
        <w:tc>
          <w:tcPr>
            <w:tcW w:w="381" w:type="pct"/>
          </w:tcPr>
          <w:p w14:paraId="1ACAF96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ACAF96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ACAF96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ACAF96E" w14:textId="504EAD93" w:rsidR="00824412" w:rsidRPr="006E7BAE" w:rsidRDefault="00824412" w:rsidP="00163FB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63FB4">
              <w:rPr>
                <w:lang w:val="fr-FR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Pr="00163FB4">
              <w:rPr>
                <w:lang w:val="fr-FR"/>
              </w:rPr>
              <w:t>500-09-025380-155</w:t>
            </w:r>
            <w:r w:rsidRPr="006E7BAE">
              <w:rPr>
                <w:lang w:val="fr-CA"/>
              </w:rPr>
              <w:t>,</w:t>
            </w:r>
            <w:r w:rsidR="00F53579">
              <w:rPr>
                <w:lang w:val="fr-CA"/>
              </w:rPr>
              <w:t xml:space="preserve"> </w:t>
            </w:r>
            <w:r w:rsidR="00F53579" w:rsidRPr="00F53579">
              <w:rPr>
                <w:lang w:val="fr-CA"/>
              </w:rPr>
              <w:t>2016 QCCA 584</w:t>
            </w:r>
            <w:r w:rsidR="00F53579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63FB4">
              <w:rPr>
                <w:lang w:val="fr-FR"/>
              </w:rPr>
              <w:t>6 avril 2016</w:t>
            </w:r>
            <w:r w:rsidRPr="006E7BAE">
              <w:rPr>
                <w:lang w:val="fr-CA"/>
              </w:rPr>
              <w:t xml:space="preserve">, est </w:t>
            </w:r>
            <w:r w:rsidR="00163FB4">
              <w:rPr>
                <w:lang w:val="fr-CA"/>
              </w:rPr>
              <w:t>rejet</w:t>
            </w:r>
            <w:r w:rsidR="00163FB4">
              <w:rPr>
                <w:rFonts w:cs="Times New Roman"/>
                <w:lang w:val="fr-CA"/>
              </w:rPr>
              <w:t>é</w:t>
            </w:r>
            <w:r w:rsidR="00163FB4">
              <w:rPr>
                <w:lang w:val="fr-CA"/>
              </w:rPr>
              <w:t>e avec d</w:t>
            </w:r>
            <w:r w:rsidR="00163FB4">
              <w:rPr>
                <w:rFonts w:cs="Times New Roman"/>
                <w:lang w:val="fr-CA"/>
              </w:rPr>
              <w:t>é</w:t>
            </w:r>
            <w:r w:rsidR="00163FB4">
              <w:rPr>
                <w:lang w:val="fr-CA"/>
              </w:rPr>
              <w:t>pens.</w:t>
            </w:r>
          </w:p>
        </w:tc>
      </w:tr>
    </w:tbl>
    <w:p w14:paraId="1ACAF970" w14:textId="77777777" w:rsidR="009F436C" w:rsidRPr="00D83B8C" w:rsidRDefault="009F436C" w:rsidP="00382FEC">
      <w:pPr>
        <w:rPr>
          <w:lang w:val="fr-CA"/>
        </w:rPr>
      </w:pPr>
    </w:p>
    <w:p w14:paraId="1ACAF971" w14:textId="77777777" w:rsidR="009F436C" w:rsidRPr="00D83B8C" w:rsidRDefault="009F436C" w:rsidP="00417FB7">
      <w:pPr>
        <w:jc w:val="center"/>
        <w:rPr>
          <w:lang w:val="fr-CA"/>
        </w:rPr>
      </w:pPr>
    </w:p>
    <w:p w14:paraId="1ACAF972" w14:textId="77777777" w:rsidR="009F436C" w:rsidRPr="00D83B8C" w:rsidRDefault="009F436C" w:rsidP="00417FB7">
      <w:pPr>
        <w:jc w:val="center"/>
        <w:rPr>
          <w:lang w:val="fr-CA"/>
        </w:rPr>
      </w:pPr>
    </w:p>
    <w:p w14:paraId="1ACAF97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ACAF974" w14:textId="77777777" w:rsidR="009F436C" w:rsidRPr="00D83B8C" w:rsidRDefault="003A37CF" w:rsidP="00163FB4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10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F977" w14:textId="77777777" w:rsidR="00B328CD" w:rsidRDefault="00B328CD">
      <w:r>
        <w:separator/>
      </w:r>
    </w:p>
  </w:endnote>
  <w:endnote w:type="continuationSeparator" w:id="0">
    <w:p w14:paraId="1ACAF978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F975" w14:textId="77777777" w:rsidR="00B328CD" w:rsidRDefault="00B328CD">
      <w:r>
        <w:separator/>
      </w:r>
    </w:p>
  </w:footnote>
  <w:footnote w:type="continuationSeparator" w:id="0">
    <w:p w14:paraId="1ACAF976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AF97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63FB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ACAF97A" w14:textId="77777777" w:rsidR="008F53F3" w:rsidRDefault="008F53F3" w:rsidP="008F53F3">
    <w:pPr>
      <w:rPr>
        <w:szCs w:val="24"/>
      </w:rPr>
    </w:pPr>
  </w:p>
  <w:p w14:paraId="1ACAF97B" w14:textId="77777777" w:rsidR="008F53F3" w:rsidRDefault="008F53F3" w:rsidP="008F53F3">
    <w:pPr>
      <w:rPr>
        <w:szCs w:val="24"/>
      </w:rPr>
    </w:pPr>
  </w:p>
  <w:p w14:paraId="1ACAF97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37027</w:t>
    </w:r>
    <w:r>
      <w:rPr>
        <w:szCs w:val="24"/>
      </w:rPr>
      <w:t>     </w:t>
    </w:r>
  </w:p>
  <w:p w14:paraId="1ACAF97D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3FB4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5173B"/>
    <w:rsid w:val="004943CF"/>
    <w:rsid w:val="004956DA"/>
    <w:rsid w:val="004A70B3"/>
    <w:rsid w:val="004D4658"/>
    <w:rsid w:val="00541BA2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1271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240E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3579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ACAF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11349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2016-10-27T04:00:00+00:00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96DF-303B-4FEC-AE33-CA9852D6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7E043-69BA-4C34-A90B-E0DCCF475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46EFF-4FE6-4AF7-A91B-EF226878D17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77A6142E-6D04-4570-B190-5AD1651B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2016-10-26T20:01:00Z</dcterms:created>
  <dcterms:modified xsi:type="dcterms:W3CDTF">2016-10-26T20:01:00Z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