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B154E" w14:textId="77777777" w:rsidR="009F436C" w:rsidRDefault="009F436C" w:rsidP="00382FEC">
      <w:bookmarkStart w:id="0" w:name="_GoBack"/>
      <w:bookmarkEnd w:id="0"/>
    </w:p>
    <w:p w14:paraId="4EEB154F" w14:textId="77777777" w:rsidR="00EF4EF2" w:rsidRPr="001E26DB" w:rsidRDefault="00EF4EF2" w:rsidP="00382FEC"/>
    <w:p w14:paraId="4EEB1550" w14:textId="77777777" w:rsidR="009F436C" w:rsidRPr="001E26DB" w:rsidRDefault="009F436C" w:rsidP="00382FEC"/>
    <w:p w14:paraId="4EEB1551" w14:textId="77777777" w:rsidR="009F436C" w:rsidRDefault="009F436C" w:rsidP="00382FEC"/>
    <w:p w14:paraId="4EEB1552" w14:textId="77777777" w:rsidR="002C29B6" w:rsidRDefault="002C29B6" w:rsidP="00382FEC"/>
    <w:p w14:paraId="4EEB1553" w14:textId="77777777" w:rsidR="002C29B6" w:rsidRDefault="002C29B6" w:rsidP="00382FEC"/>
    <w:p w14:paraId="4EEB1554" w14:textId="77777777" w:rsidR="0076003F" w:rsidRDefault="0076003F" w:rsidP="00382FEC"/>
    <w:p w14:paraId="4EEB1555" w14:textId="77777777" w:rsidR="002C29B6" w:rsidRDefault="002C29B6" w:rsidP="00382FEC"/>
    <w:p w14:paraId="4EEB1556" w14:textId="77777777" w:rsidR="002C29B6" w:rsidRPr="001E26DB" w:rsidRDefault="002C29B6" w:rsidP="00382FEC"/>
    <w:p w14:paraId="4EEB1557" w14:textId="77777777" w:rsidR="009F436C" w:rsidRPr="001E26DB" w:rsidRDefault="009F436C" w:rsidP="00382FEC"/>
    <w:p w14:paraId="4EEB1558" w14:textId="77777777" w:rsidR="009F436C" w:rsidRPr="001E26DB" w:rsidRDefault="009F436C" w:rsidP="00382FEC"/>
    <w:p w14:paraId="4EEB1559" w14:textId="77777777" w:rsidR="009F436C" w:rsidRPr="001E26DB" w:rsidRDefault="009F436C" w:rsidP="00382FEC"/>
    <w:p w14:paraId="4EEB155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37121</w:t>
      </w:r>
      <w:r w:rsidR="00E81C0B" w:rsidRPr="001E26DB">
        <w:t>     </w:t>
      </w:r>
    </w:p>
    <w:p w14:paraId="4EEB155B" w14:textId="77777777" w:rsidR="009F436C" w:rsidRPr="001E26DB" w:rsidRDefault="009F436C" w:rsidP="00382FEC"/>
    <w:p w14:paraId="4EEB155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EEB1560" w14:textId="77777777" w:rsidTr="00B37A52">
        <w:tc>
          <w:tcPr>
            <w:tcW w:w="2269" w:type="pct"/>
          </w:tcPr>
          <w:p w14:paraId="4EEB155D" w14:textId="77777777" w:rsidR="00417FB7" w:rsidRPr="001E26DB" w:rsidRDefault="006475C8" w:rsidP="00C14C35">
            <w:r>
              <w:t xml:space="preserve">Le </w:t>
            </w:r>
            <w:r w:rsidR="00C14C35">
              <w:t>3</w:t>
            </w:r>
            <w:r>
              <w:t xml:space="preserve"> </w:t>
            </w:r>
            <w:r w:rsidR="00C14C35">
              <w:t>novembre</w:t>
            </w:r>
            <w:r>
              <w:t xml:space="preserve"> 2016</w:t>
            </w:r>
          </w:p>
        </w:tc>
        <w:tc>
          <w:tcPr>
            <w:tcW w:w="381" w:type="pct"/>
          </w:tcPr>
          <w:p w14:paraId="4EEB155E" w14:textId="77777777" w:rsidR="00417FB7" w:rsidRPr="001E26DB" w:rsidRDefault="00417FB7" w:rsidP="00382FEC"/>
        </w:tc>
        <w:tc>
          <w:tcPr>
            <w:tcW w:w="2350" w:type="pct"/>
          </w:tcPr>
          <w:p w14:paraId="4EEB155F" w14:textId="77777777" w:rsidR="00417FB7" w:rsidRPr="001E26DB" w:rsidRDefault="00C14C35" w:rsidP="00C14C35">
            <w:pPr>
              <w:rPr>
                <w:lang w:val="en-CA"/>
              </w:rPr>
            </w:pPr>
            <w:r>
              <w:t>November</w:t>
            </w:r>
            <w:r w:rsidR="006475C8">
              <w:t xml:space="preserve"> </w:t>
            </w:r>
            <w:r>
              <w:t>3</w:t>
            </w:r>
            <w:r w:rsidR="006475C8">
              <w:t>, 2016</w:t>
            </w:r>
          </w:p>
        </w:tc>
      </w:tr>
      <w:tr w:rsidR="00E12A51" w:rsidRPr="00F67F03" w14:paraId="4EEB156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EEB1561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EB1562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EB1563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53CA0" w14:paraId="4EEB1568" w14:textId="77777777" w:rsidTr="00B37A52">
        <w:tc>
          <w:tcPr>
            <w:tcW w:w="2269" w:type="pct"/>
          </w:tcPr>
          <w:p w14:paraId="4EEB1565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4EEB1566" w14:textId="77777777" w:rsidR="00417FB7" w:rsidRPr="001E26DB" w:rsidRDefault="00417FB7" w:rsidP="00382FEC"/>
        </w:tc>
        <w:tc>
          <w:tcPr>
            <w:tcW w:w="2350" w:type="pct"/>
          </w:tcPr>
          <w:p w14:paraId="4EEB1567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E192D">
              <w:rPr>
                <w:lang w:val="en-CA"/>
              </w:rPr>
              <w:t>Abella, Karakatsanis and Brown JJ.</w:t>
            </w:r>
          </w:p>
        </w:tc>
      </w:tr>
      <w:tr w:rsidR="00C2612E" w:rsidRPr="00453CA0" w14:paraId="4EEB156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EEB1569" w14:textId="77777777" w:rsidR="00C2612E" w:rsidRPr="00CE192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EB156A" w14:textId="77777777" w:rsidR="00C2612E" w:rsidRPr="00CE192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EB156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62AF1" w14:paraId="4EEB157A" w14:textId="77777777" w:rsidTr="006A1E6D">
        <w:tc>
          <w:tcPr>
            <w:tcW w:w="2269" w:type="pct"/>
          </w:tcPr>
          <w:p w14:paraId="4EEB156D" w14:textId="77777777" w:rsidR="00176B7B" w:rsidRDefault="005A5602">
            <w:pPr>
              <w:pStyle w:val="SCCLsocPrefix"/>
            </w:pPr>
            <w:r>
              <w:t>ENTRE :</w:t>
            </w:r>
            <w:r>
              <w:br/>
            </w:r>
          </w:p>
          <w:p w14:paraId="4EEB156E" w14:textId="63563699" w:rsidR="00176B7B" w:rsidRDefault="005A5602">
            <w:pPr>
              <w:pStyle w:val="SCCLsocParty"/>
            </w:pPr>
            <w:r>
              <w:t>Lumumba</w:t>
            </w:r>
            <w:r w:rsidR="00C62AF1">
              <w:t xml:space="preserve"> Patrice</w:t>
            </w:r>
            <w:r>
              <w:t xml:space="preserve"> Olenga</w:t>
            </w:r>
            <w:r>
              <w:br/>
            </w:r>
          </w:p>
          <w:p w14:paraId="4EEB156F" w14:textId="77777777" w:rsidR="00176B7B" w:rsidRDefault="005A5602">
            <w:pPr>
              <w:pStyle w:val="SCCLsocPartyRole"/>
            </w:pPr>
            <w:r>
              <w:t>Demandeur</w:t>
            </w:r>
            <w:r>
              <w:br/>
            </w:r>
          </w:p>
          <w:p w14:paraId="4EEB1570" w14:textId="77777777" w:rsidR="00176B7B" w:rsidRDefault="005A5602">
            <w:pPr>
              <w:pStyle w:val="SCCLsocVersus"/>
            </w:pPr>
            <w:r>
              <w:t>- et -</w:t>
            </w:r>
            <w:r>
              <w:br/>
            </w:r>
          </w:p>
          <w:p w14:paraId="4EEB1571" w14:textId="77777777" w:rsidR="00176B7B" w:rsidRDefault="005A5602">
            <w:pPr>
              <w:pStyle w:val="SCCLsocParty"/>
            </w:pPr>
            <w:r>
              <w:t>Sa Majesté la Reine</w:t>
            </w:r>
            <w:r>
              <w:br/>
            </w:r>
          </w:p>
          <w:p w14:paraId="4EEB1572" w14:textId="77777777" w:rsidR="00176B7B" w:rsidRDefault="005A5602" w:rsidP="00C14C3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EEB1573" w14:textId="77777777" w:rsidR="00824412" w:rsidRPr="00C62AF1" w:rsidRDefault="00824412" w:rsidP="00375294"/>
        </w:tc>
        <w:tc>
          <w:tcPr>
            <w:tcW w:w="2350" w:type="pct"/>
          </w:tcPr>
          <w:p w14:paraId="4EEB1574" w14:textId="77777777" w:rsidR="00176B7B" w:rsidRPr="00CE192D" w:rsidRDefault="005A5602">
            <w:pPr>
              <w:pStyle w:val="SCCLsocPrefix"/>
              <w:rPr>
                <w:lang w:val="en-CA"/>
              </w:rPr>
            </w:pPr>
            <w:r w:rsidRPr="00CE192D">
              <w:rPr>
                <w:lang w:val="en-CA"/>
              </w:rPr>
              <w:t>BETWEEN:</w:t>
            </w:r>
            <w:r w:rsidRPr="00CE192D">
              <w:rPr>
                <w:lang w:val="en-CA"/>
              </w:rPr>
              <w:br/>
            </w:r>
          </w:p>
          <w:p w14:paraId="4EEB1575" w14:textId="7D7988C9" w:rsidR="00176B7B" w:rsidRPr="00CE192D" w:rsidRDefault="005A5602">
            <w:pPr>
              <w:pStyle w:val="SCCLsocParty"/>
              <w:rPr>
                <w:lang w:val="en-CA"/>
              </w:rPr>
            </w:pPr>
            <w:r w:rsidRPr="00CE192D">
              <w:rPr>
                <w:lang w:val="en-CA"/>
              </w:rPr>
              <w:t xml:space="preserve">Lumumba </w:t>
            </w:r>
            <w:r w:rsidR="00C62AF1">
              <w:rPr>
                <w:lang w:val="en-CA"/>
              </w:rPr>
              <w:t xml:space="preserve">Patrice </w:t>
            </w:r>
            <w:r w:rsidRPr="00CE192D">
              <w:rPr>
                <w:lang w:val="en-CA"/>
              </w:rPr>
              <w:t>Olenga</w:t>
            </w:r>
            <w:r w:rsidRPr="00CE192D">
              <w:rPr>
                <w:lang w:val="en-CA"/>
              </w:rPr>
              <w:br/>
            </w:r>
          </w:p>
          <w:p w14:paraId="4EEB1576" w14:textId="77777777" w:rsidR="00176B7B" w:rsidRPr="00CE192D" w:rsidRDefault="005A5602">
            <w:pPr>
              <w:pStyle w:val="SCCLsocPartyRole"/>
              <w:rPr>
                <w:lang w:val="en-CA"/>
              </w:rPr>
            </w:pPr>
            <w:r w:rsidRPr="00CE192D">
              <w:rPr>
                <w:lang w:val="en-CA"/>
              </w:rPr>
              <w:t>Applicant</w:t>
            </w:r>
            <w:r w:rsidRPr="00CE192D">
              <w:rPr>
                <w:lang w:val="en-CA"/>
              </w:rPr>
              <w:br/>
            </w:r>
          </w:p>
          <w:p w14:paraId="4EEB1577" w14:textId="77777777" w:rsidR="00176B7B" w:rsidRPr="00CE192D" w:rsidRDefault="005A5602">
            <w:pPr>
              <w:pStyle w:val="SCCLsocVersus"/>
              <w:rPr>
                <w:lang w:val="en-CA"/>
              </w:rPr>
            </w:pPr>
            <w:r w:rsidRPr="00CE192D">
              <w:rPr>
                <w:lang w:val="en-CA"/>
              </w:rPr>
              <w:t>- and -</w:t>
            </w:r>
            <w:r w:rsidRPr="00CE192D">
              <w:rPr>
                <w:lang w:val="en-CA"/>
              </w:rPr>
              <w:br/>
            </w:r>
          </w:p>
          <w:p w14:paraId="4EEB1578" w14:textId="77777777" w:rsidR="00176B7B" w:rsidRPr="00CE192D" w:rsidRDefault="005A5602">
            <w:pPr>
              <w:pStyle w:val="SCCLsocParty"/>
              <w:rPr>
                <w:lang w:val="en-CA"/>
              </w:rPr>
            </w:pPr>
            <w:r w:rsidRPr="00CE192D">
              <w:rPr>
                <w:lang w:val="en-CA"/>
              </w:rPr>
              <w:t>Her Majesty the Queen</w:t>
            </w:r>
            <w:r w:rsidRPr="00CE192D">
              <w:rPr>
                <w:lang w:val="en-CA"/>
              </w:rPr>
              <w:br/>
            </w:r>
          </w:p>
          <w:p w14:paraId="4EEB1579" w14:textId="77777777" w:rsidR="00176B7B" w:rsidRPr="00CE192D" w:rsidRDefault="005A5602">
            <w:pPr>
              <w:pStyle w:val="SCCLsocPartyRole"/>
              <w:rPr>
                <w:lang w:val="en-CA"/>
              </w:rPr>
            </w:pPr>
            <w:r w:rsidRPr="00CE192D">
              <w:rPr>
                <w:lang w:val="en-CA"/>
              </w:rPr>
              <w:t>Respondent</w:t>
            </w:r>
          </w:p>
        </w:tc>
      </w:tr>
      <w:tr w:rsidR="00824412" w:rsidRPr="00C62AF1" w14:paraId="4EEB157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EEB157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EB157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EB157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53CA0" w14:paraId="4EEB1586" w14:textId="77777777" w:rsidTr="00B37A52">
        <w:tc>
          <w:tcPr>
            <w:tcW w:w="2269" w:type="pct"/>
          </w:tcPr>
          <w:p w14:paraId="4EEB157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EEB1580" w14:textId="77777777" w:rsidR="0027081E" w:rsidRPr="001E26DB" w:rsidRDefault="0027081E" w:rsidP="0027081E">
            <w:pPr>
              <w:jc w:val="center"/>
            </w:pPr>
          </w:p>
          <w:p w14:paraId="4EEB1581" w14:textId="77777777" w:rsidR="00824412" w:rsidRPr="001E26DB" w:rsidRDefault="0027081E" w:rsidP="0093138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500-10-005889-157</w:t>
            </w:r>
            <w:r w:rsidRPr="001E26DB">
              <w:t>,</w:t>
            </w:r>
            <w:r w:rsidR="00931382">
              <w:t xml:space="preserve"> 2016 QCCA 785, </w:t>
            </w:r>
            <w:r w:rsidRPr="001E26DB">
              <w:t xml:space="preserve">daté du </w:t>
            </w:r>
            <w:r>
              <w:t>5 mai 2016</w:t>
            </w:r>
            <w:r w:rsidRPr="001E26DB">
              <w:t xml:space="preserve">, est </w:t>
            </w:r>
            <w:r w:rsidR="005A5602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4EEB158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EB158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EEB158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EEB1585" w14:textId="77777777" w:rsidR="00824412" w:rsidRPr="001E26DB" w:rsidRDefault="0027081E" w:rsidP="0093138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E192D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CE192D">
              <w:rPr>
                <w:lang w:val="en-CA"/>
              </w:rPr>
              <w:t>500-10-005889-157</w:t>
            </w:r>
            <w:r w:rsidRPr="001E26DB">
              <w:rPr>
                <w:lang w:val="en-CA"/>
              </w:rPr>
              <w:t>,</w:t>
            </w:r>
            <w:r w:rsidR="00931382" w:rsidRPr="00CE192D">
              <w:rPr>
                <w:lang w:val="en-CA"/>
              </w:rPr>
              <w:t xml:space="preserve"> 2016 QCCA 785,</w:t>
            </w:r>
            <w:r w:rsidRPr="001E26DB">
              <w:rPr>
                <w:lang w:val="en-CA"/>
              </w:rPr>
              <w:t xml:space="preserve"> dated </w:t>
            </w:r>
            <w:r w:rsidRPr="00CE192D">
              <w:rPr>
                <w:lang w:val="en-CA"/>
              </w:rPr>
              <w:t>May 5, 2016</w:t>
            </w:r>
            <w:r w:rsidR="0093138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31382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EEB1587" w14:textId="77777777" w:rsidR="009F436C" w:rsidRPr="002C29B6" w:rsidRDefault="009F436C" w:rsidP="00382FEC">
      <w:pPr>
        <w:rPr>
          <w:lang w:val="en-US"/>
        </w:rPr>
      </w:pPr>
    </w:p>
    <w:p w14:paraId="4EEB1588" w14:textId="77777777" w:rsidR="009F436C" w:rsidRPr="002C29B6" w:rsidRDefault="009F436C" w:rsidP="00417FB7">
      <w:pPr>
        <w:jc w:val="center"/>
        <w:rPr>
          <w:lang w:val="en-US"/>
        </w:rPr>
      </w:pPr>
    </w:p>
    <w:p w14:paraId="4EEB158A" w14:textId="77777777" w:rsidR="00931382" w:rsidRPr="00C62AF1" w:rsidRDefault="00931382" w:rsidP="00655333">
      <w:pPr>
        <w:jc w:val="center"/>
        <w:rPr>
          <w:lang w:val="en-US"/>
        </w:rPr>
      </w:pPr>
    </w:p>
    <w:p w14:paraId="4EEB158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EEB158C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EEB158D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B1590" w14:textId="77777777" w:rsidR="006475C8" w:rsidRDefault="006475C8">
      <w:r>
        <w:separator/>
      </w:r>
    </w:p>
  </w:endnote>
  <w:endnote w:type="continuationSeparator" w:id="0">
    <w:p w14:paraId="4EEB1591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B158E" w14:textId="77777777" w:rsidR="006475C8" w:rsidRDefault="006475C8">
      <w:r>
        <w:separator/>
      </w:r>
    </w:p>
  </w:footnote>
  <w:footnote w:type="continuationSeparator" w:id="0">
    <w:p w14:paraId="4EEB158F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159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62AF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EB1593" w14:textId="77777777" w:rsidR="00401B64" w:rsidRDefault="00401B64" w:rsidP="00401B64">
    <w:pPr>
      <w:rPr>
        <w:szCs w:val="24"/>
      </w:rPr>
    </w:pPr>
  </w:p>
  <w:p w14:paraId="4EEB1594" w14:textId="77777777" w:rsidR="00401B64" w:rsidRDefault="00401B64" w:rsidP="00401B64">
    <w:pPr>
      <w:rPr>
        <w:szCs w:val="24"/>
      </w:rPr>
    </w:pPr>
  </w:p>
  <w:p w14:paraId="4EEB159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37121</w:t>
    </w:r>
    <w:r w:rsidR="00401B64">
      <w:rPr>
        <w:szCs w:val="24"/>
      </w:rPr>
      <w:t>     </w:t>
    </w:r>
  </w:p>
  <w:p w14:paraId="4EEB1596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76B7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3CA0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5602"/>
    <w:rsid w:val="005B69C9"/>
    <w:rsid w:val="00614908"/>
    <w:rsid w:val="0064672C"/>
    <w:rsid w:val="006475C8"/>
    <w:rsid w:val="00650109"/>
    <w:rsid w:val="00655333"/>
    <w:rsid w:val="0065584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1382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4C35"/>
    <w:rsid w:val="00C2612E"/>
    <w:rsid w:val="00C609B7"/>
    <w:rsid w:val="00C62AF1"/>
    <w:rsid w:val="00CE192D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EB1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11443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2016-11-03T04:00:00+00:00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FF0AA-280B-4733-B23E-B3ACB63F2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B8381-9C42-4C3C-9E60-8371E5EABB2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BDE43A8-4278-4D85-B53F-68AAB1A44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2016-11-02T18:46:00Z</dcterms:created>
  <dcterms:modified xsi:type="dcterms:W3CDTF">2016-11-02T18:46:00Z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