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B8D09" w14:textId="77777777" w:rsidR="009F436C" w:rsidRDefault="009F436C" w:rsidP="00382FEC">
      <w:bookmarkStart w:id="0" w:name="_GoBack"/>
      <w:bookmarkEnd w:id="0"/>
    </w:p>
    <w:p w14:paraId="288B8D0A" w14:textId="77777777" w:rsidR="002D2D44" w:rsidRPr="006E7BAE" w:rsidRDefault="002D2D44" w:rsidP="00382FEC"/>
    <w:p w14:paraId="288B8D0B" w14:textId="77777777" w:rsidR="009F436C" w:rsidRPr="006E7BAE" w:rsidRDefault="009F436C" w:rsidP="00382FEC"/>
    <w:p w14:paraId="288B8D0C" w14:textId="77777777" w:rsidR="0016666F" w:rsidRPr="006E7BAE" w:rsidRDefault="0016666F" w:rsidP="00382FEC"/>
    <w:p w14:paraId="288B8D0D" w14:textId="77777777" w:rsidR="0016666F" w:rsidRDefault="0016666F" w:rsidP="00382FEC"/>
    <w:p w14:paraId="288B8D0E" w14:textId="77777777" w:rsidR="00D83B8C" w:rsidRDefault="00D83B8C" w:rsidP="00382FEC"/>
    <w:p w14:paraId="288B8D0F" w14:textId="77777777" w:rsidR="008763A3" w:rsidRDefault="008763A3" w:rsidP="00382FEC"/>
    <w:p w14:paraId="288B8D10" w14:textId="77777777" w:rsidR="00D83B8C" w:rsidRDefault="00D83B8C" w:rsidP="00382FEC"/>
    <w:p w14:paraId="288B8D11" w14:textId="77777777" w:rsidR="00D83B8C" w:rsidRDefault="00D83B8C" w:rsidP="00382FEC"/>
    <w:p w14:paraId="288B8D12" w14:textId="77777777" w:rsidR="00D83B8C" w:rsidRDefault="00D83B8C" w:rsidP="00382FEC"/>
    <w:p w14:paraId="288B8D13" w14:textId="77777777" w:rsidR="00D83B8C" w:rsidRPr="006E7BAE" w:rsidRDefault="00D83B8C" w:rsidP="00382FEC"/>
    <w:p w14:paraId="288B8D14" w14:textId="77777777" w:rsidR="009F436C" w:rsidRPr="006E7BAE" w:rsidRDefault="009F436C" w:rsidP="00382FEC"/>
    <w:p w14:paraId="288B8D1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37168</w:t>
      </w:r>
      <w:r w:rsidR="0016666F" w:rsidRPr="006E7BAE">
        <w:t>     </w:t>
      </w:r>
    </w:p>
    <w:p w14:paraId="288B8D16" w14:textId="77777777" w:rsidR="009F436C" w:rsidRPr="006E7BAE" w:rsidRDefault="009F436C" w:rsidP="00382FEC"/>
    <w:p w14:paraId="288B8D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8B8D1B" w14:textId="77777777" w:rsidTr="00C173B0">
        <w:tc>
          <w:tcPr>
            <w:tcW w:w="2269" w:type="pct"/>
          </w:tcPr>
          <w:p w14:paraId="288B8D18" w14:textId="20041BDC" w:rsidR="00417FB7" w:rsidRPr="006E7BAE" w:rsidRDefault="00BB3DA1" w:rsidP="003A050F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288B8D19" w14:textId="77777777" w:rsidR="00417FB7" w:rsidRPr="006E7BAE" w:rsidRDefault="00417FB7" w:rsidP="00382FEC"/>
        </w:tc>
        <w:tc>
          <w:tcPr>
            <w:tcW w:w="2350" w:type="pct"/>
          </w:tcPr>
          <w:p w14:paraId="288B8D1A" w14:textId="66882DC1" w:rsidR="00417FB7" w:rsidRPr="00D83B8C" w:rsidRDefault="00B328CD" w:rsidP="003A050F">
            <w:pPr>
              <w:rPr>
                <w:lang w:val="en-US"/>
              </w:rPr>
            </w:pPr>
            <w:r>
              <w:t xml:space="preserve">Le </w:t>
            </w:r>
            <w:r w:rsidR="003A050F">
              <w:t>1</w:t>
            </w:r>
            <w:r w:rsidR="003A050F">
              <w:rPr>
                <w:vertAlign w:val="superscript"/>
              </w:rPr>
              <w:t xml:space="preserve">er </w:t>
            </w:r>
            <w:r w:rsidR="00BB3DA1">
              <w:t>d</w:t>
            </w:r>
            <w:r w:rsidR="00BB3DA1">
              <w:rPr>
                <w:rFonts w:cs="Times New Roman"/>
              </w:rPr>
              <w:t>é</w:t>
            </w:r>
            <w:r w:rsidR="00BB3DA1">
              <w:t xml:space="preserve">cembre </w:t>
            </w:r>
            <w:r>
              <w:t>2016</w:t>
            </w:r>
          </w:p>
        </w:tc>
      </w:tr>
      <w:tr w:rsidR="00E12A51" w:rsidRPr="006E7BAE" w14:paraId="288B8D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B8D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B8D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B8D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0B34" w14:paraId="288B8D23" w14:textId="77777777" w:rsidTr="00C173B0">
        <w:tc>
          <w:tcPr>
            <w:tcW w:w="2269" w:type="pct"/>
          </w:tcPr>
          <w:p w14:paraId="288B8D2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288B8D21" w14:textId="77777777" w:rsidR="00417FB7" w:rsidRPr="006E7BAE" w:rsidRDefault="00417FB7" w:rsidP="00382FEC"/>
        </w:tc>
        <w:tc>
          <w:tcPr>
            <w:tcW w:w="2350" w:type="pct"/>
          </w:tcPr>
          <w:p w14:paraId="288B8D2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3DA1">
              <w:rPr>
                <w:lang w:val="fr-FR"/>
              </w:rPr>
              <w:t>La juge en chef McLachlin et les juges Wagner et Gascon</w:t>
            </w:r>
          </w:p>
        </w:tc>
      </w:tr>
      <w:tr w:rsidR="00C2612E" w:rsidRPr="00030B34" w14:paraId="288B8D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B8D24" w14:textId="77777777" w:rsidR="00C2612E" w:rsidRPr="00BB3DA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B8D25" w14:textId="77777777" w:rsidR="00C2612E" w:rsidRPr="00BB3DA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B8D2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88B8D35" w14:textId="77777777" w:rsidTr="00C173B0">
        <w:tc>
          <w:tcPr>
            <w:tcW w:w="2269" w:type="pct"/>
          </w:tcPr>
          <w:p w14:paraId="288B8D28" w14:textId="77777777" w:rsidR="00AF6ADD" w:rsidRDefault="00BB3DA1">
            <w:pPr>
              <w:pStyle w:val="SCCLsocPrefix"/>
            </w:pPr>
            <w:r>
              <w:t>BETWEEN:</w:t>
            </w:r>
            <w:r>
              <w:br/>
            </w:r>
          </w:p>
          <w:p w14:paraId="288B8D29" w14:textId="77777777" w:rsidR="00AF6ADD" w:rsidRDefault="00BB3DA1">
            <w:pPr>
              <w:pStyle w:val="SCCLsocParty"/>
            </w:pPr>
            <w:r>
              <w:t>Donald Joseph Boutilier</w:t>
            </w:r>
            <w:r>
              <w:br/>
            </w:r>
          </w:p>
          <w:p w14:paraId="288B8D2A" w14:textId="77777777" w:rsidR="00AF6ADD" w:rsidRDefault="00BB3DA1">
            <w:pPr>
              <w:pStyle w:val="SCCLsocPartyRole"/>
            </w:pPr>
            <w:r>
              <w:t>Applicant</w:t>
            </w:r>
            <w:r>
              <w:br/>
            </w:r>
          </w:p>
          <w:p w14:paraId="288B8D2B" w14:textId="77777777" w:rsidR="00AF6ADD" w:rsidRDefault="00BB3DA1">
            <w:pPr>
              <w:pStyle w:val="SCCLsocVersus"/>
            </w:pPr>
            <w:r>
              <w:t>- and -</w:t>
            </w:r>
            <w:r>
              <w:br/>
            </w:r>
          </w:p>
          <w:p w14:paraId="288B8D2C" w14:textId="77777777" w:rsidR="00AF6ADD" w:rsidRDefault="00BB3DA1">
            <w:pPr>
              <w:pStyle w:val="SCCLsocParty"/>
            </w:pPr>
            <w:r>
              <w:t>Her Majesty the Queen</w:t>
            </w:r>
            <w:r>
              <w:br/>
            </w:r>
          </w:p>
          <w:p w14:paraId="288B8D2D" w14:textId="77777777" w:rsidR="00AF6ADD" w:rsidRDefault="00BB3D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8B8D2E" w14:textId="77777777" w:rsidR="00824412" w:rsidRPr="006E7BAE" w:rsidRDefault="00824412" w:rsidP="00375294"/>
        </w:tc>
        <w:tc>
          <w:tcPr>
            <w:tcW w:w="2350" w:type="pct"/>
          </w:tcPr>
          <w:p w14:paraId="288B8D2F" w14:textId="77777777" w:rsidR="00AF6ADD" w:rsidRPr="00BB3DA1" w:rsidRDefault="00BB3DA1">
            <w:pPr>
              <w:pStyle w:val="SCCLsocPrefix"/>
              <w:rPr>
                <w:lang w:val="fr-FR"/>
              </w:rPr>
            </w:pPr>
            <w:r w:rsidRPr="00BB3DA1">
              <w:rPr>
                <w:lang w:val="fr-FR"/>
              </w:rPr>
              <w:t>ENTRE :</w:t>
            </w:r>
            <w:r w:rsidRPr="00BB3DA1">
              <w:rPr>
                <w:lang w:val="fr-FR"/>
              </w:rPr>
              <w:br/>
            </w:r>
          </w:p>
          <w:p w14:paraId="288B8D30" w14:textId="77777777" w:rsidR="00AF6ADD" w:rsidRPr="00BB3DA1" w:rsidRDefault="00BB3DA1">
            <w:pPr>
              <w:pStyle w:val="SCCLsocParty"/>
              <w:rPr>
                <w:lang w:val="fr-FR"/>
              </w:rPr>
            </w:pPr>
            <w:r w:rsidRPr="00BB3DA1">
              <w:rPr>
                <w:lang w:val="fr-FR"/>
              </w:rPr>
              <w:t>Donald Joseph Boutilier</w:t>
            </w:r>
            <w:r w:rsidRPr="00BB3DA1">
              <w:rPr>
                <w:lang w:val="fr-FR"/>
              </w:rPr>
              <w:br/>
            </w:r>
          </w:p>
          <w:p w14:paraId="288B8D31" w14:textId="77777777" w:rsidR="00AF6ADD" w:rsidRPr="00BB3DA1" w:rsidRDefault="00BB3DA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B3DA1">
              <w:rPr>
                <w:lang w:val="fr-FR"/>
              </w:rPr>
              <w:br/>
            </w:r>
          </w:p>
          <w:p w14:paraId="288B8D32" w14:textId="77777777" w:rsidR="00AF6ADD" w:rsidRPr="00BB3DA1" w:rsidRDefault="00BB3DA1">
            <w:pPr>
              <w:pStyle w:val="SCCLsocVersus"/>
              <w:rPr>
                <w:lang w:val="fr-FR"/>
              </w:rPr>
            </w:pPr>
            <w:r w:rsidRPr="00BB3DA1">
              <w:rPr>
                <w:lang w:val="fr-FR"/>
              </w:rPr>
              <w:t>- et -</w:t>
            </w:r>
            <w:r w:rsidRPr="00BB3DA1">
              <w:rPr>
                <w:lang w:val="fr-FR"/>
              </w:rPr>
              <w:br/>
            </w:r>
          </w:p>
          <w:p w14:paraId="288B8D33" w14:textId="77777777" w:rsidR="00AF6ADD" w:rsidRPr="00BB3DA1" w:rsidRDefault="00BB3DA1">
            <w:pPr>
              <w:pStyle w:val="SCCLsocParty"/>
              <w:rPr>
                <w:lang w:val="fr-FR"/>
              </w:rPr>
            </w:pPr>
            <w:r w:rsidRPr="00BB3DA1">
              <w:rPr>
                <w:lang w:val="fr-FR"/>
              </w:rPr>
              <w:t>Sa Majesté la Reine</w:t>
            </w:r>
            <w:r w:rsidRPr="00BB3DA1">
              <w:rPr>
                <w:lang w:val="fr-FR"/>
              </w:rPr>
              <w:br/>
            </w:r>
          </w:p>
          <w:p w14:paraId="288B8D34" w14:textId="77777777" w:rsidR="00AF6ADD" w:rsidRDefault="00BB3DA1">
            <w:pPr>
              <w:pStyle w:val="SCCLsocPartyRole"/>
            </w:pPr>
            <w:r>
              <w:t>Intimée</w:t>
            </w:r>
          </w:p>
        </w:tc>
      </w:tr>
      <w:tr w:rsidR="00824412" w:rsidRPr="006E7BAE" w14:paraId="288B8D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B8D3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B8D3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B8D3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0B34" w14:paraId="288B8D41" w14:textId="77777777" w:rsidTr="00C173B0">
        <w:tc>
          <w:tcPr>
            <w:tcW w:w="2269" w:type="pct"/>
          </w:tcPr>
          <w:p w14:paraId="288B8D3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8B8D3B" w14:textId="77777777" w:rsidR="00824412" w:rsidRPr="006E7BAE" w:rsidRDefault="00824412" w:rsidP="00417FB7">
            <w:pPr>
              <w:jc w:val="center"/>
            </w:pPr>
          </w:p>
          <w:p w14:paraId="288B8D3C" w14:textId="16AE7BA7" w:rsidR="00824412" w:rsidRPr="006E7BAE" w:rsidRDefault="00824412" w:rsidP="00A507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A5078E">
              <w:t>s</w:t>
            </w:r>
            <w:r w:rsidRPr="006E7BAE">
              <w:t xml:space="preserve"> </w:t>
            </w:r>
            <w:r>
              <w:t>CA42891</w:t>
            </w:r>
            <w:r w:rsidR="00A5078E">
              <w:t xml:space="preserve"> and</w:t>
            </w:r>
            <w:r>
              <w:t xml:space="preserve"> CA42893, 2016 BCCA 235</w:t>
            </w:r>
            <w:r w:rsidRPr="006E7BAE">
              <w:t xml:space="preserve">, dated </w:t>
            </w:r>
            <w:r>
              <w:t>June 2, 2016</w:t>
            </w:r>
            <w:r w:rsidR="00BB3DA1">
              <w:t>,</w:t>
            </w:r>
            <w:r w:rsidRPr="006E7BAE">
              <w:t xml:space="preserve"> is </w:t>
            </w:r>
            <w:r w:rsidR="00BB3DA1">
              <w:t>granted.</w:t>
            </w:r>
          </w:p>
        </w:tc>
        <w:tc>
          <w:tcPr>
            <w:tcW w:w="381" w:type="pct"/>
          </w:tcPr>
          <w:p w14:paraId="288B8D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8B8D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8B8D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8B8D40" w14:textId="3ECA72A9" w:rsidR="00824412" w:rsidRPr="006E7BAE" w:rsidRDefault="00824412" w:rsidP="00A5078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3DA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A5078E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BB3DA1">
              <w:rPr>
                <w:lang w:val="fr-FR"/>
              </w:rPr>
              <w:t>CA42891</w:t>
            </w:r>
            <w:r w:rsidR="00A5078E">
              <w:rPr>
                <w:lang w:val="fr-FR"/>
              </w:rPr>
              <w:t xml:space="preserve"> et</w:t>
            </w:r>
            <w:r w:rsidRPr="00BB3DA1">
              <w:rPr>
                <w:lang w:val="fr-FR"/>
              </w:rPr>
              <w:t xml:space="preserve"> CA42893, 2016 BCCA 235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3DA1">
              <w:rPr>
                <w:lang w:val="fr-FR"/>
              </w:rPr>
              <w:t>2 juin 2016</w:t>
            </w:r>
            <w:r w:rsidRPr="006E7BAE">
              <w:rPr>
                <w:lang w:val="fr-CA"/>
              </w:rPr>
              <w:t xml:space="preserve">, est </w:t>
            </w:r>
            <w:r w:rsidR="00BB3DA1">
              <w:rPr>
                <w:lang w:val="fr-CA"/>
              </w:rPr>
              <w:t>accueillie.</w:t>
            </w:r>
          </w:p>
        </w:tc>
      </w:tr>
    </w:tbl>
    <w:p w14:paraId="288B8D42" w14:textId="77777777" w:rsidR="009F436C" w:rsidRPr="00D83B8C" w:rsidRDefault="009F436C" w:rsidP="00382FEC">
      <w:pPr>
        <w:rPr>
          <w:lang w:val="fr-CA"/>
        </w:rPr>
      </w:pPr>
    </w:p>
    <w:p w14:paraId="288B8D43" w14:textId="77777777" w:rsidR="009F436C" w:rsidRPr="00D83B8C" w:rsidRDefault="009F436C" w:rsidP="00417FB7">
      <w:pPr>
        <w:jc w:val="center"/>
        <w:rPr>
          <w:lang w:val="fr-CA"/>
        </w:rPr>
      </w:pPr>
    </w:p>
    <w:p w14:paraId="288B8D44" w14:textId="77777777" w:rsidR="009F436C" w:rsidRPr="00D83B8C" w:rsidRDefault="009F436C" w:rsidP="00417FB7">
      <w:pPr>
        <w:jc w:val="center"/>
        <w:rPr>
          <w:lang w:val="fr-CA"/>
        </w:rPr>
      </w:pPr>
    </w:p>
    <w:p w14:paraId="288B8D4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88B8D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88B8D4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8D4A" w14:textId="77777777" w:rsidR="00B328CD" w:rsidRDefault="00B328CD">
      <w:r>
        <w:separator/>
      </w:r>
    </w:p>
  </w:endnote>
  <w:endnote w:type="continuationSeparator" w:id="0">
    <w:p w14:paraId="288B8D4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8D48" w14:textId="77777777" w:rsidR="00B328CD" w:rsidRDefault="00B328CD">
      <w:r>
        <w:separator/>
      </w:r>
    </w:p>
  </w:footnote>
  <w:footnote w:type="continuationSeparator" w:id="0">
    <w:p w14:paraId="288B8D4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8D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3DA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8B8D4D" w14:textId="77777777" w:rsidR="008F53F3" w:rsidRDefault="008F53F3" w:rsidP="008F53F3">
    <w:pPr>
      <w:rPr>
        <w:szCs w:val="24"/>
      </w:rPr>
    </w:pPr>
  </w:p>
  <w:p w14:paraId="288B8D4E" w14:textId="77777777" w:rsidR="008F53F3" w:rsidRDefault="008F53F3" w:rsidP="008F53F3">
    <w:pPr>
      <w:rPr>
        <w:szCs w:val="24"/>
      </w:rPr>
    </w:pPr>
  </w:p>
  <w:p w14:paraId="288B8D4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37168</w:t>
    </w:r>
    <w:r>
      <w:rPr>
        <w:szCs w:val="24"/>
      </w:rPr>
      <w:t>     </w:t>
    </w:r>
  </w:p>
  <w:p w14:paraId="288B8D5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0B3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0A99"/>
    <w:rsid w:val="0016666F"/>
    <w:rsid w:val="00167C15"/>
    <w:rsid w:val="001B3EC0"/>
    <w:rsid w:val="001D0116"/>
    <w:rsid w:val="001D4323"/>
    <w:rsid w:val="001E1079"/>
    <w:rsid w:val="00203642"/>
    <w:rsid w:val="002104A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6F37"/>
    <w:rsid w:val="00374E7D"/>
    <w:rsid w:val="00375294"/>
    <w:rsid w:val="00382FC7"/>
    <w:rsid w:val="00382FEC"/>
    <w:rsid w:val="00385A90"/>
    <w:rsid w:val="003A050F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078E"/>
    <w:rsid w:val="00AB4A38"/>
    <w:rsid w:val="00AB5E22"/>
    <w:rsid w:val="00AE2077"/>
    <w:rsid w:val="00AF6ADD"/>
    <w:rsid w:val="00B158E3"/>
    <w:rsid w:val="00B328CD"/>
    <w:rsid w:val="00B408F8"/>
    <w:rsid w:val="00B5078E"/>
    <w:rsid w:val="00B60EDC"/>
    <w:rsid w:val="00BB3DA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88B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F3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37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3D3E1-F0CF-4037-AB7E-33783C53F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9A12C-B381-4D7F-883E-C767BCE0DE2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90081CB-C70A-4914-8110-9A653DC1B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2016-11-29T20:22:00Z</dcterms:created>
  <dcterms:modified xsi:type="dcterms:W3CDTF">2016-11-29T20:22:00Z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