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DE32" w14:textId="77777777" w:rsidR="009F436C" w:rsidRDefault="009F436C" w:rsidP="00382FEC"/>
    <w:p w14:paraId="0AC1DE33" w14:textId="77777777" w:rsidR="002D2D44" w:rsidRPr="006E7BAE" w:rsidRDefault="002D2D44" w:rsidP="00382FEC"/>
    <w:p w14:paraId="0AC1DE34" w14:textId="77777777" w:rsidR="009F436C" w:rsidRPr="006E7BAE" w:rsidRDefault="009F436C" w:rsidP="00382FEC"/>
    <w:p w14:paraId="0AC1DE35" w14:textId="77777777" w:rsidR="0016666F" w:rsidRPr="006E7BAE" w:rsidRDefault="0016666F" w:rsidP="00382FEC"/>
    <w:p w14:paraId="0AC1DE36" w14:textId="77777777" w:rsidR="0016666F" w:rsidRDefault="0016666F" w:rsidP="00382FEC"/>
    <w:p w14:paraId="0AC1DE37" w14:textId="77777777" w:rsidR="00D83B8C" w:rsidRDefault="00D83B8C" w:rsidP="00382FEC"/>
    <w:p w14:paraId="0AC1DE38" w14:textId="77777777" w:rsidR="008763A3" w:rsidRDefault="008763A3" w:rsidP="00382FEC"/>
    <w:p w14:paraId="0AC1DE39" w14:textId="77777777" w:rsidR="00D83B8C" w:rsidRDefault="00D83B8C" w:rsidP="00382FEC"/>
    <w:p w14:paraId="0AC1DE3A" w14:textId="77777777" w:rsidR="00D83B8C" w:rsidRDefault="00D83B8C" w:rsidP="00382FEC"/>
    <w:p w14:paraId="0AC1DE3B" w14:textId="77777777" w:rsidR="00D83B8C" w:rsidRDefault="00D83B8C" w:rsidP="00382FEC"/>
    <w:p w14:paraId="0AC1DE3C" w14:textId="77777777" w:rsidR="00D83B8C" w:rsidRPr="006E7BAE" w:rsidRDefault="00D83B8C" w:rsidP="00382FEC"/>
    <w:p w14:paraId="0AC1DE3D" w14:textId="77777777" w:rsidR="009F436C" w:rsidRPr="006E7BAE" w:rsidRDefault="009F436C" w:rsidP="00382FEC"/>
    <w:p w14:paraId="0AC1DE3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37129</w:t>
      </w:r>
      <w:r w:rsidR="0016666F" w:rsidRPr="006E7BAE">
        <w:t>     </w:t>
      </w:r>
    </w:p>
    <w:p w14:paraId="0AC1DE3F" w14:textId="77777777" w:rsidR="009F436C" w:rsidRPr="006E7BAE" w:rsidRDefault="009F436C" w:rsidP="00382FEC"/>
    <w:p w14:paraId="0AC1DE4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C1DE44" w14:textId="77777777" w:rsidTr="00C173B0">
        <w:tc>
          <w:tcPr>
            <w:tcW w:w="2269" w:type="pct"/>
          </w:tcPr>
          <w:p w14:paraId="0AC1DE41" w14:textId="77777777" w:rsidR="00417FB7" w:rsidRPr="006E7BAE" w:rsidRDefault="00344921" w:rsidP="00344921">
            <w:r>
              <w:t>January 12, 201</w:t>
            </w:r>
            <w:bookmarkStart w:id="0" w:name="_GoBack"/>
            <w:bookmarkEnd w:id="0"/>
            <w:r>
              <w:t>7</w:t>
            </w:r>
          </w:p>
        </w:tc>
        <w:tc>
          <w:tcPr>
            <w:tcW w:w="381" w:type="pct"/>
          </w:tcPr>
          <w:p w14:paraId="0AC1DE42" w14:textId="77777777" w:rsidR="00417FB7" w:rsidRPr="006E7BAE" w:rsidRDefault="00417FB7" w:rsidP="00382FEC"/>
        </w:tc>
        <w:tc>
          <w:tcPr>
            <w:tcW w:w="2350" w:type="pct"/>
          </w:tcPr>
          <w:p w14:paraId="0AC1DE43" w14:textId="77777777" w:rsidR="00417FB7" w:rsidRPr="00D83B8C" w:rsidRDefault="00B328CD" w:rsidP="00344921">
            <w:pPr>
              <w:rPr>
                <w:lang w:val="en-US"/>
              </w:rPr>
            </w:pPr>
            <w:r>
              <w:t xml:space="preserve">Le </w:t>
            </w:r>
            <w:r w:rsidR="00344921">
              <w:t>12 janvier 2017</w:t>
            </w:r>
          </w:p>
        </w:tc>
      </w:tr>
      <w:tr w:rsidR="00E12A51" w:rsidRPr="006E7BAE" w14:paraId="0AC1DE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C1DE4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C1DE4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C1DE4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81C97" w14:paraId="0AC1DE4C" w14:textId="77777777" w:rsidTr="00C173B0">
        <w:tc>
          <w:tcPr>
            <w:tcW w:w="2269" w:type="pct"/>
          </w:tcPr>
          <w:p w14:paraId="0AC1DE49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Rowe JJ.</w:t>
            </w:r>
          </w:p>
        </w:tc>
        <w:tc>
          <w:tcPr>
            <w:tcW w:w="381" w:type="pct"/>
          </w:tcPr>
          <w:p w14:paraId="0AC1DE4A" w14:textId="77777777" w:rsidR="00417FB7" w:rsidRPr="006E7BAE" w:rsidRDefault="00417FB7" w:rsidP="00382FEC"/>
        </w:tc>
        <w:tc>
          <w:tcPr>
            <w:tcW w:w="2350" w:type="pct"/>
          </w:tcPr>
          <w:p w14:paraId="0AC1DE4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4921">
              <w:rPr>
                <w:lang w:val="fr-CA"/>
              </w:rPr>
              <w:t>Les juges Moldaver, Côté et Rowe</w:t>
            </w:r>
          </w:p>
        </w:tc>
      </w:tr>
      <w:tr w:rsidR="00C2612E" w:rsidRPr="00981C97" w14:paraId="0AC1DE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C1DE4D" w14:textId="77777777" w:rsidR="00C2612E" w:rsidRPr="0034492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C1DE4E" w14:textId="77777777" w:rsidR="00C2612E" w:rsidRPr="0034492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C1DE4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AC1DE5E" w14:textId="77777777" w:rsidTr="00C173B0">
        <w:tc>
          <w:tcPr>
            <w:tcW w:w="2269" w:type="pct"/>
          </w:tcPr>
          <w:p w14:paraId="0AC1DE51" w14:textId="77777777" w:rsidR="005C29A7" w:rsidRDefault="00344921">
            <w:pPr>
              <w:pStyle w:val="SCCLsocPrefix"/>
            </w:pPr>
            <w:r>
              <w:t>BETWEEN:</w:t>
            </w:r>
            <w:r>
              <w:br/>
            </w:r>
          </w:p>
          <w:p w14:paraId="0AC1DE52" w14:textId="77777777" w:rsidR="005C29A7" w:rsidRDefault="00461CD4">
            <w:pPr>
              <w:pStyle w:val="SCCLsocParty"/>
            </w:pPr>
            <w:r>
              <w:t>P.M.F.</w:t>
            </w:r>
            <w:r w:rsidR="00344921">
              <w:t xml:space="preserve"> and J.H.F.</w:t>
            </w:r>
            <w:r w:rsidR="00344921">
              <w:br/>
            </w:r>
          </w:p>
          <w:p w14:paraId="0AC1DE53" w14:textId="77777777" w:rsidR="005C29A7" w:rsidRDefault="00344921">
            <w:pPr>
              <w:pStyle w:val="SCCLsocPartyRole"/>
            </w:pPr>
            <w:r>
              <w:t>Applicants</w:t>
            </w:r>
            <w:r>
              <w:br/>
            </w:r>
          </w:p>
          <w:p w14:paraId="0AC1DE54" w14:textId="77777777" w:rsidR="005C29A7" w:rsidRDefault="00344921">
            <w:pPr>
              <w:pStyle w:val="SCCLsocVersus"/>
            </w:pPr>
            <w:r>
              <w:t>- and -</w:t>
            </w:r>
            <w:r>
              <w:br/>
            </w:r>
          </w:p>
          <w:p w14:paraId="0AC1DE55" w14:textId="77777777" w:rsidR="005C29A7" w:rsidRDefault="00344921">
            <w:pPr>
              <w:pStyle w:val="SCCLsocParty"/>
            </w:pPr>
            <w:r>
              <w:t>S.H.F.N.</w:t>
            </w:r>
            <w:r>
              <w:br/>
            </w:r>
          </w:p>
          <w:p w14:paraId="0AC1DE56" w14:textId="77777777" w:rsidR="005C29A7" w:rsidRDefault="0034492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C1DE57" w14:textId="77777777" w:rsidR="00824412" w:rsidRPr="006E7BAE" w:rsidRDefault="00824412" w:rsidP="00375294"/>
        </w:tc>
        <w:tc>
          <w:tcPr>
            <w:tcW w:w="2350" w:type="pct"/>
          </w:tcPr>
          <w:p w14:paraId="0AC1DE58" w14:textId="77777777" w:rsidR="005C29A7" w:rsidRPr="00344921" w:rsidRDefault="00344921">
            <w:pPr>
              <w:pStyle w:val="SCCLsocPrefix"/>
              <w:rPr>
                <w:lang w:val="fr-CA"/>
              </w:rPr>
            </w:pPr>
            <w:r w:rsidRPr="00344921">
              <w:rPr>
                <w:lang w:val="fr-CA"/>
              </w:rPr>
              <w:t>ENTRE :</w:t>
            </w:r>
            <w:r w:rsidRPr="00344921">
              <w:rPr>
                <w:lang w:val="fr-CA"/>
              </w:rPr>
              <w:br/>
            </w:r>
          </w:p>
          <w:p w14:paraId="0AC1DE59" w14:textId="77777777" w:rsidR="005C29A7" w:rsidRPr="00344921" w:rsidRDefault="0034492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P.M.F. et</w:t>
            </w:r>
            <w:r w:rsidRPr="00344921">
              <w:rPr>
                <w:lang w:val="fr-CA"/>
              </w:rPr>
              <w:t xml:space="preserve"> J.H.F.</w:t>
            </w:r>
            <w:r w:rsidRPr="00344921">
              <w:rPr>
                <w:lang w:val="fr-CA"/>
              </w:rPr>
              <w:br/>
            </w:r>
          </w:p>
          <w:p w14:paraId="0AC1DE5A" w14:textId="77777777" w:rsidR="005C29A7" w:rsidRPr="00344921" w:rsidRDefault="00344921">
            <w:pPr>
              <w:pStyle w:val="SCCLsocPartyRole"/>
              <w:rPr>
                <w:lang w:val="fr-CA"/>
              </w:rPr>
            </w:pPr>
            <w:r w:rsidRPr="00344921">
              <w:rPr>
                <w:lang w:val="fr-CA"/>
              </w:rPr>
              <w:t>Demandeur</w:t>
            </w:r>
            <w:r>
              <w:rPr>
                <w:lang w:val="fr-CA"/>
              </w:rPr>
              <w:t>s</w:t>
            </w:r>
            <w:r w:rsidRPr="00344921">
              <w:rPr>
                <w:lang w:val="fr-CA"/>
              </w:rPr>
              <w:br/>
            </w:r>
          </w:p>
          <w:p w14:paraId="0AC1DE5B" w14:textId="77777777" w:rsidR="005C29A7" w:rsidRPr="00344921" w:rsidRDefault="00344921">
            <w:pPr>
              <w:pStyle w:val="SCCLsocVersus"/>
              <w:rPr>
                <w:lang w:val="fr-CA"/>
              </w:rPr>
            </w:pPr>
            <w:r w:rsidRPr="00344921">
              <w:rPr>
                <w:lang w:val="fr-CA"/>
              </w:rPr>
              <w:t>- et -</w:t>
            </w:r>
            <w:r w:rsidRPr="00344921">
              <w:rPr>
                <w:lang w:val="fr-CA"/>
              </w:rPr>
              <w:br/>
            </w:r>
          </w:p>
          <w:p w14:paraId="0AC1DE5C" w14:textId="77777777" w:rsidR="005C29A7" w:rsidRPr="00344921" w:rsidRDefault="00344921">
            <w:pPr>
              <w:pStyle w:val="SCCLsocParty"/>
              <w:rPr>
                <w:lang w:val="fr-CA"/>
              </w:rPr>
            </w:pPr>
            <w:r w:rsidRPr="00344921">
              <w:rPr>
                <w:lang w:val="fr-CA"/>
              </w:rPr>
              <w:t>S.H.F.N.</w:t>
            </w:r>
            <w:r w:rsidRPr="00344921">
              <w:rPr>
                <w:lang w:val="fr-CA"/>
              </w:rPr>
              <w:br/>
            </w:r>
          </w:p>
          <w:p w14:paraId="0AC1DE5D" w14:textId="77777777" w:rsidR="005C29A7" w:rsidRDefault="00344921" w:rsidP="00344921">
            <w:pPr>
              <w:pStyle w:val="SCCLsocPartyRole"/>
            </w:pPr>
            <w:r>
              <w:t>Intimée</w:t>
            </w:r>
          </w:p>
        </w:tc>
      </w:tr>
      <w:tr w:rsidR="00824412" w:rsidRPr="006E7BAE" w14:paraId="0AC1DE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C1DE5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C1DE6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C1DE6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1C97" w14:paraId="0AC1DE6A" w14:textId="77777777" w:rsidTr="00C173B0">
        <w:tc>
          <w:tcPr>
            <w:tcW w:w="2269" w:type="pct"/>
          </w:tcPr>
          <w:p w14:paraId="0AC1DE6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C1DE64" w14:textId="77777777" w:rsidR="00824412" w:rsidRPr="006E7BAE" w:rsidRDefault="00824412" w:rsidP="00417FB7">
            <w:pPr>
              <w:jc w:val="center"/>
            </w:pPr>
          </w:p>
          <w:p w14:paraId="0AC1DE65" w14:textId="54BD8E01" w:rsidR="00824412" w:rsidRPr="006E7BAE" w:rsidRDefault="00824412" w:rsidP="009D7F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E362E8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9D7FD4">
              <w:t>s</w:t>
            </w:r>
            <w:r w:rsidRPr="006E7BAE">
              <w:t xml:space="preserve"> </w:t>
            </w:r>
            <w:r>
              <w:t>CA3554</w:t>
            </w:r>
            <w:r w:rsidR="009D7FD4">
              <w:t xml:space="preserve"> and</w:t>
            </w:r>
            <w:r w:rsidR="00E362E8">
              <w:t xml:space="preserve"> </w:t>
            </w:r>
            <w:r>
              <w:t>CA43596</w:t>
            </w:r>
            <w:r w:rsidRPr="006E7BAE">
              <w:t xml:space="preserve">, dated </w:t>
            </w:r>
            <w:r>
              <w:t>May 11, 2016</w:t>
            </w:r>
            <w:r w:rsidR="00461CD4">
              <w:t>,</w:t>
            </w:r>
            <w:r w:rsidRPr="006E7BAE">
              <w:t xml:space="preserve"> is</w:t>
            </w:r>
            <w:r w:rsidR="00344921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AC1DE6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C1DE6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C1DE6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C1DE69" w14:textId="1365C16F" w:rsidR="00824412" w:rsidRPr="006E7BAE" w:rsidRDefault="00824412" w:rsidP="00E362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</w:t>
            </w:r>
            <w:r w:rsidR="009D7FD4">
              <w:rPr>
                <w:lang w:val="fr-CA"/>
              </w:rPr>
              <w:t xml:space="preserve">es </w:t>
            </w:r>
            <w:r w:rsidR="00011960" w:rsidRPr="006E7BAE">
              <w:rPr>
                <w:lang w:val="fr-CA"/>
              </w:rPr>
              <w:t>arrêt</w:t>
            </w:r>
            <w:r w:rsidR="009D7FD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34492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9D7FD4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344921">
              <w:rPr>
                <w:lang w:val="fr-CA"/>
              </w:rPr>
              <w:t>CA43554</w:t>
            </w:r>
            <w:r w:rsidR="009D7FD4">
              <w:rPr>
                <w:lang w:val="fr-CA"/>
              </w:rPr>
              <w:t xml:space="preserve"> et</w:t>
            </w:r>
            <w:r w:rsidRPr="00344921">
              <w:rPr>
                <w:lang w:val="fr-CA"/>
              </w:rPr>
              <w:t xml:space="preserve"> CA43596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4921">
              <w:rPr>
                <w:lang w:val="fr-CA"/>
              </w:rPr>
              <w:t>11 mai 2016</w:t>
            </w:r>
            <w:r w:rsidRPr="006E7BAE">
              <w:rPr>
                <w:lang w:val="fr-CA"/>
              </w:rPr>
              <w:t xml:space="preserve">, est </w:t>
            </w:r>
            <w:r w:rsidR="00344921">
              <w:rPr>
                <w:lang w:val="fr-CA"/>
              </w:rPr>
              <w:t>rejetée avec dé</w:t>
            </w:r>
            <w:r w:rsidR="00011960" w:rsidRPr="006E7BAE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C1DE6B" w14:textId="77777777" w:rsidR="009F436C" w:rsidRPr="00D83B8C" w:rsidRDefault="009F436C" w:rsidP="00382FEC">
      <w:pPr>
        <w:rPr>
          <w:lang w:val="fr-CA"/>
        </w:rPr>
      </w:pPr>
    </w:p>
    <w:p w14:paraId="0AC1DE6C" w14:textId="77777777" w:rsidR="009F436C" w:rsidRPr="00D83B8C" w:rsidRDefault="009F436C" w:rsidP="00417FB7">
      <w:pPr>
        <w:jc w:val="center"/>
        <w:rPr>
          <w:lang w:val="fr-CA"/>
        </w:rPr>
      </w:pPr>
    </w:p>
    <w:p w14:paraId="0AC1DE6D" w14:textId="77777777" w:rsidR="009F436C" w:rsidRPr="00D83B8C" w:rsidRDefault="009F436C" w:rsidP="00417FB7">
      <w:pPr>
        <w:jc w:val="center"/>
        <w:rPr>
          <w:lang w:val="fr-CA"/>
        </w:rPr>
      </w:pPr>
    </w:p>
    <w:p w14:paraId="0AC1DE6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C1DE6F" w14:textId="77777777" w:rsidR="003A37CF" w:rsidRPr="00D83B8C" w:rsidRDefault="003A37CF" w:rsidP="0034492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4492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DE72" w14:textId="77777777" w:rsidR="00B328CD" w:rsidRDefault="00B328CD">
      <w:r>
        <w:separator/>
      </w:r>
    </w:p>
  </w:endnote>
  <w:endnote w:type="continuationSeparator" w:id="0">
    <w:p w14:paraId="0AC1DE7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1DE70" w14:textId="77777777" w:rsidR="00B328CD" w:rsidRDefault="00B328CD">
      <w:r>
        <w:separator/>
      </w:r>
    </w:p>
  </w:footnote>
  <w:footnote w:type="continuationSeparator" w:id="0">
    <w:p w14:paraId="0AC1DE7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DE7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492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C1DE75" w14:textId="77777777" w:rsidR="008F53F3" w:rsidRDefault="008F53F3" w:rsidP="008F53F3">
    <w:pPr>
      <w:rPr>
        <w:szCs w:val="24"/>
      </w:rPr>
    </w:pPr>
  </w:p>
  <w:p w14:paraId="0AC1DE76" w14:textId="77777777" w:rsidR="008F53F3" w:rsidRDefault="008F53F3" w:rsidP="008F53F3">
    <w:pPr>
      <w:rPr>
        <w:szCs w:val="24"/>
      </w:rPr>
    </w:pPr>
  </w:p>
  <w:p w14:paraId="0AC1DE7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37129</w:t>
    </w:r>
    <w:r>
      <w:rPr>
        <w:szCs w:val="24"/>
      </w:rPr>
      <w:t>     </w:t>
    </w:r>
  </w:p>
  <w:p w14:paraId="0AC1DE7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4921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1CD4"/>
    <w:rsid w:val="004943CF"/>
    <w:rsid w:val="004956DA"/>
    <w:rsid w:val="004D4658"/>
    <w:rsid w:val="0055345D"/>
    <w:rsid w:val="00563E2C"/>
    <w:rsid w:val="00587869"/>
    <w:rsid w:val="005C29A7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1C97"/>
    <w:rsid w:val="009B161D"/>
    <w:rsid w:val="009D45DF"/>
    <w:rsid w:val="009D7FD4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B6E40"/>
    <w:rsid w:val="00E12A51"/>
    <w:rsid w:val="00E362E8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AC1D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11451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2</Value>
      <Value>4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C7088-B512-43AE-8EC2-8E9362941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2F5A6-0090-437E-8648-1BFC9A4939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6B1AEF7-4131-49E9-829A-27DFF68BF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2017-01-11T19:36:00Z</dcterms:created>
  <dcterms:modified xsi:type="dcterms:W3CDTF">2017-01-11T19:36:00Z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